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5D4" w:rsidRPr="00C0442B" w:rsidRDefault="00E545D4" w:rsidP="00C0442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442B">
        <w:rPr>
          <w:rFonts w:ascii="Times New Roman" w:hAnsi="Times New Roman" w:cs="Times New Roman"/>
          <w:b/>
          <w:sz w:val="36"/>
          <w:szCs w:val="36"/>
        </w:rPr>
        <w:t>Государственное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E545D4" w:rsidRDefault="00E545D4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Default="00C0442B" w:rsidP="00CC69A4">
      <w:pPr>
        <w:spacing w:after="0" w:line="240" w:lineRule="auto"/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9D380D" w:rsidRPr="00C0442B" w:rsidRDefault="00A758CC" w:rsidP="00C0442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442B">
        <w:rPr>
          <w:rFonts w:ascii="Times New Roman" w:hAnsi="Times New Roman" w:cs="Times New Roman"/>
          <w:b/>
          <w:sz w:val="36"/>
          <w:szCs w:val="36"/>
        </w:rPr>
        <w:t>Методический кейс:  «Практика наставничества в Государственном автономном профессиональном образовательном учреждении Новосибирской области «Новосибирский машиностроительный колледж»  (модель педагог-педагог)»</w:t>
      </w: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P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C0442B" w:rsidRDefault="00C0442B" w:rsidP="00CC69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E545D4" w:rsidRPr="00C0442B" w:rsidRDefault="00E545D4" w:rsidP="00C0442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442B">
        <w:rPr>
          <w:rFonts w:ascii="Times New Roman" w:hAnsi="Times New Roman" w:cs="Times New Roman"/>
          <w:b/>
          <w:sz w:val="36"/>
          <w:szCs w:val="36"/>
        </w:rPr>
        <w:t>Новосибирск 202</w:t>
      </w:r>
      <w:r w:rsidR="00C0442B" w:rsidRPr="00C0442B">
        <w:rPr>
          <w:rFonts w:ascii="Times New Roman" w:hAnsi="Times New Roman" w:cs="Times New Roman"/>
          <w:b/>
          <w:sz w:val="36"/>
          <w:szCs w:val="36"/>
        </w:rPr>
        <w:t>3</w:t>
      </w:r>
    </w:p>
    <w:p w:rsidR="009D380D" w:rsidRPr="009B3461" w:rsidRDefault="009D380D" w:rsidP="00CC69A4">
      <w:pPr>
        <w:spacing w:after="0" w:line="240" w:lineRule="auto"/>
      </w:pPr>
    </w:p>
    <w:p w:rsidR="00C0442B" w:rsidRPr="00C0442B" w:rsidRDefault="001A1EEE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A60AC3E" wp14:editId="79BCB4E4">
            <wp:simplePos x="0" y="0"/>
            <wp:positionH relativeFrom="margin">
              <wp:posOffset>-1070610</wp:posOffset>
            </wp:positionH>
            <wp:positionV relativeFrom="margin">
              <wp:posOffset>-701040</wp:posOffset>
            </wp:positionV>
            <wp:extent cx="7547610" cy="10857865"/>
            <wp:effectExtent l="0" t="0" r="0" b="63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FilmGrain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10857865"/>
                    </a:xfrm>
                    <a:prstGeom prst="rect">
                      <a:avLst/>
                    </a:prstGeom>
                    <a:noFill/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58CC" w:rsidRPr="009B3461">
        <w:rPr>
          <w:rFonts w:ascii="Times New Roman" w:hAnsi="Times New Roman" w:cs="Times New Roman"/>
          <w:b/>
          <w:sz w:val="28"/>
          <w:szCs w:val="28"/>
        </w:rPr>
        <w:br w:type="page"/>
      </w:r>
      <w:r w:rsidR="00C0442B" w:rsidRPr="00C0442B">
        <w:rPr>
          <w:rFonts w:ascii="Times New Roman" w:hAnsi="Times New Roman" w:cs="Times New Roman"/>
          <w:sz w:val="28"/>
          <w:szCs w:val="28"/>
        </w:rPr>
        <w:lastRenderedPageBreak/>
        <w:t>Методический кейс:  «Практика наставничества в Государственном автономном профессиональном образовательном учреждении Новосибирской области «Новосибирский машиностроительный колледж»  (модель педагог-педагог)»</w:t>
      </w:r>
    </w:p>
    <w:p w:rsidR="00C0442B" w:rsidRP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P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Разработчик:</w:t>
      </w:r>
      <w:r w:rsidRPr="00C0442B">
        <w:rPr>
          <w:rFonts w:ascii="Times New Roman" w:hAnsi="Times New Roman" w:cs="Times New Roman"/>
          <w:sz w:val="28"/>
          <w:szCs w:val="28"/>
        </w:rPr>
        <w:t xml:space="preserve"> Г</w:t>
      </w:r>
      <w:r w:rsidR="001A1EEE" w:rsidRPr="00C0442B">
        <w:rPr>
          <w:rFonts w:ascii="Times New Roman" w:hAnsi="Times New Roman" w:cs="Times New Roman"/>
          <w:sz w:val="28"/>
          <w:szCs w:val="28"/>
        </w:rPr>
        <w:t>осударственное автономное профессиональное образовательное учреждение Новосибирской области «Новосибирский машиностроительный колледж»</w:t>
      </w:r>
    </w:p>
    <w:p w:rsid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P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Автор:</w:t>
      </w:r>
      <w:r w:rsidRPr="00C0442B">
        <w:rPr>
          <w:rFonts w:ascii="Times New Roman" w:hAnsi="Times New Roman" w:cs="Times New Roman"/>
          <w:sz w:val="28"/>
          <w:szCs w:val="28"/>
        </w:rPr>
        <w:t xml:space="preserve"> заместитель директора по </w:t>
      </w:r>
      <w:proofErr w:type="gramStart"/>
      <w:r w:rsidRPr="00C0442B">
        <w:rPr>
          <w:rFonts w:ascii="Times New Roman" w:hAnsi="Times New Roman" w:cs="Times New Roman"/>
          <w:sz w:val="28"/>
          <w:szCs w:val="28"/>
        </w:rPr>
        <w:t>УПР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координатор программы </w:t>
      </w:r>
      <w:r w:rsidR="00D67B4F">
        <w:rPr>
          <w:rFonts w:ascii="Times New Roman" w:hAnsi="Times New Roman" w:cs="Times New Roman"/>
          <w:sz w:val="28"/>
          <w:szCs w:val="28"/>
        </w:rPr>
        <w:t>наставничества</w:t>
      </w:r>
      <w:r w:rsidRPr="00C0442B">
        <w:rPr>
          <w:rFonts w:ascii="Times New Roman" w:hAnsi="Times New Roman" w:cs="Times New Roman"/>
          <w:sz w:val="28"/>
          <w:szCs w:val="28"/>
        </w:rPr>
        <w:t xml:space="preserve"> Петрова Н.В.</w:t>
      </w:r>
    </w:p>
    <w:p w:rsid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42B">
        <w:rPr>
          <w:rFonts w:ascii="Times New Roman" w:hAnsi="Times New Roman" w:cs="Times New Roman"/>
          <w:b/>
          <w:sz w:val="28"/>
          <w:szCs w:val="28"/>
        </w:rPr>
        <w:t>Технический редактор:</w:t>
      </w:r>
      <w:r w:rsidRPr="00C0442B">
        <w:rPr>
          <w:rFonts w:ascii="Times New Roman" w:hAnsi="Times New Roman" w:cs="Times New Roman"/>
          <w:sz w:val="28"/>
          <w:szCs w:val="28"/>
        </w:rPr>
        <w:t xml:space="preserve"> преподаватель информатики </w:t>
      </w:r>
      <w:proofErr w:type="spellStart"/>
      <w:r w:rsidRPr="00C0442B">
        <w:rPr>
          <w:rFonts w:ascii="Times New Roman" w:hAnsi="Times New Roman" w:cs="Times New Roman"/>
          <w:sz w:val="28"/>
          <w:szCs w:val="28"/>
        </w:rPr>
        <w:t>Молоствова</w:t>
      </w:r>
      <w:proofErr w:type="spellEnd"/>
      <w:r w:rsidRPr="00C0442B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Pr="00C0442B" w:rsidRDefault="00C0442B" w:rsidP="00C0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442B" w:rsidRDefault="00C0442B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019459584"/>
        <w:docPartObj>
          <w:docPartGallery w:val="Table of Contents"/>
          <w:docPartUnique/>
        </w:docPartObj>
      </w:sdtPr>
      <w:sdtEndPr/>
      <w:sdtContent>
        <w:p w:rsidR="00C0442B" w:rsidRPr="00494CEF" w:rsidRDefault="00C0442B">
          <w:pPr>
            <w:pStyle w:val="ad"/>
            <w:rPr>
              <w:color w:val="262626" w:themeColor="text1" w:themeTint="D9"/>
            </w:rPr>
          </w:pPr>
          <w:r w:rsidRPr="00494CEF">
            <w:rPr>
              <w:color w:val="262626" w:themeColor="text1" w:themeTint="D9"/>
            </w:rPr>
            <w:t>Содержание</w:t>
          </w:r>
        </w:p>
        <w:p w:rsidR="00C0442B" w:rsidRPr="00C0442B" w:rsidRDefault="00C0442B" w:rsidP="00C0442B">
          <w:pPr>
            <w:rPr>
              <w:lang w:eastAsia="ru-RU"/>
            </w:rPr>
          </w:pPr>
        </w:p>
        <w:p w:rsidR="00C0442B" w:rsidRPr="00C0442B" w:rsidRDefault="00C0442B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3404583" w:history="1">
            <w:r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_Toc133404583 \h </w:instrText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4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 Роль наставничества в становлении педагога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_Toc133404584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5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 Модель системы наставничества ГАПОУ НСО «Новосибирский машиностроительный колледж»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_Toc133404585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11"/>
            <w:tabs>
              <w:tab w:val="right" w:leader="dot" w:pos="9345"/>
            </w:tabs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6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3.Отбор наставников в модели «педагог-педагог»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_Toc133404586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7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 Оценка потребностей наставляемого в модели «педагог-педагог»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_Toc133404587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8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 Документальное оформление наставничества в колледже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_Toc133404588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left" w:pos="660"/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89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6. Алгоритм работы наставника с молодым специалистом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_Toc133404589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90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 Психологическое сопровождение наставничества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_Toc133404590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21"/>
            <w:tabs>
              <w:tab w:val="right" w:leader="dot" w:pos="9345"/>
            </w:tabs>
            <w:ind w:left="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91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8. Мониторинг и оценка результатов наставничества в колледже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_Toc133404591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Pr="00C0442B" w:rsidRDefault="0097472E" w:rsidP="00C0442B">
          <w:pPr>
            <w:pStyle w:val="11"/>
            <w:tabs>
              <w:tab w:val="right" w:leader="dot" w:pos="9345"/>
            </w:tabs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3404592" w:history="1">
            <w:r w:rsidR="00C0442B" w:rsidRPr="00C0442B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_Toc133404592 \h </w:instrTex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3533C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C0442B" w:rsidRPr="00C044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C0442B" w:rsidRDefault="00C0442B">
          <w:r>
            <w:rPr>
              <w:b/>
              <w:bCs/>
            </w:rPr>
            <w:fldChar w:fldCharType="end"/>
          </w:r>
        </w:p>
      </w:sdtContent>
    </w:sdt>
    <w:p w:rsidR="00C0442B" w:rsidRDefault="00C0442B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376C" w:rsidRPr="009B3461" w:rsidRDefault="0020376C" w:rsidP="00CC69A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133404583"/>
      <w:r w:rsidRPr="009B3461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Пояснительная записка</w:t>
      </w:r>
      <w:bookmarkEnd w:id="0"/>
    </w:p>
    <w:p w:rsidR="00EE059E" w:rsidRPr="009B3461" w:rsidRDefault="00EE059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1AB" w:rsidRPr="009B3461" w:rsidRDefault="007231AB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 настоящее время в России широко обсуждаются проблемы профессионального образования, в частности адаптации выпускников к современным социально‐ экономическим условиям и эффективной трудовой деятельности. Поэтому возникает необходимость поиска инновационных направлений и форм оказания образовательных услуг. Одним из направлений является создание системы наставничества, объединяющей образование и производство в целях подготовки специалистов, отвечающих требованиям и перспективам развития рынка труда, конкурентоспособных профессионалов-практиков и духовно развитых личностей, способствующей профессиональному становлению молодых специалистов. 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 данной методической разработке описана  практика наставничества в Государственном автономном профессиональном образовательном учреждении Новосибирской области «Новосибирский машиностроительный колледж»  (модель </w:t>
      </w:r>
      <w:r w:rsidR="006D5DAA" w:rsidRPr="009B3461">
        <w:rPr>
          <w:rFonts w:ascii="Times New Roman" w:hAnsi="Times New Roman" w:cs="Times New Roman"/>
          <w:sz w:val="28"/>
          <w:szCs w:val="28"/>
        </w:rPr>
        <w:t>«</w:t>
      </w:r>
      <w:r w:rsidRPr="009B3461">
        <w:rPr>
          <w:rFonts w:ascii="Times New Roman" w:hAnsi="Times New Roman" w:cs="Times New Roman"/>
          <w:sz w:val="28"/>
          <w:szCs w:val="28"/>
        </w:rPr>
        <w:t>педагог-педагог</w:t>
      </w:r>
      <w:r w:rsidR="006D5DAA" w:rsidRPr="009B3461">
        <w:rPr>
          <w:rFonts w:ascii="Times New Roman" w:hAnsi="Times New Roman" w:cs="Times New Roman"/>
          <w:sz w:val="28"/>
          <w:szCs w:val="28"/>
        </w:rPr>
        <w:t>»</w:t>
      </w:r>
      <w:r w:rsidRPr="009B346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Актуальность данной работы обусловлена тем, что в </w:t>
      </w:r>
      <w:r w:rsidR="006D5DAA" w:rsidRPr="009B3461">
        <w:rPr>
          <w:rFonts w:ascii="Times New Roman" w:hAnsi="Times New Roman" w:cs="Times New Roman"/>
          <w:sz w:val="28"/>
          <w:szCs w:val="28"/>
        </w:rPr>
        <w:t>настоящее время движение наставничества в профессиональной среде является неотъемлемой частью современной системы образования. Благодаря системе наставничества формируется коллектив высококва</w:t>
      </w:r>
      <w:r w:rsidR="00EE059E" w:rsidRPr="009B3461">
        <w:rPr>
          <w:rFonts w:ascii="Times New Roman" w:hAnsi="Times New Roman" w:cs="Times New Roman"/>
          <w:sz w:val="28"/>
          <w:szCs w:val="28"/>
        </w:rPr>
        <w:t>лифицированных преподавателей, с</w:t>
      </w:r>
      <w:r w:rsidR="006D5DAA" w:rsidRPr="009B3461">
        <w:rPr>
          <w:rFonts w:ascii="Times New Roman" w:hAnsi="Times New Roman" w:cs="Times New Roman"/>
          <w:sz w:val="28"/>
          <w:szCs w:val="28"/>
        </w:rPr>
        <w:t>кладывается положительное отношение к педагогической профессии.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Цель данной работы: описать практику наставничества в </w:t>
      </w:r>
      <w:r w:rsidR="005D4055" w:rsidRPr="009B3461">
        <w:rPr>
          <w:rFonts w:ascii="Times New Roman" w:hAnsi="Times New Roman" w:cs="Times New Roman"/>
          <w:sz w:val="28"/>
          <w:szCs w:val="28"/>
        </w:rPr>
        <w:t>Государственном автономном профессиональном образовательном учреждении Новосибирской области «Новосибирский машиностроительный колледж»  (модель «педагог-педагог»)</w:t>
      </w:r>
      <w:r w:rsidRPr="009B34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Задачи данной работы: </w:t>
      </w:r>
    </w:p>
    <w:p w:rsidR="0020376C" w:rsidRPr="009B3461" w:rsidRDefault="0020376C" w:rsidP="00CC69A4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определить систему, методику и содержание работы с молодым</w:t>
      </w:r>
      <w:r w:rsidR="00EE059E" w:rsidRPr="009B3461">
        <w:rPr>
          <w:rFonts w:ascii="Times New Roman" w:hAnsi="Times New Roman" w:cs="Times New Roman"/>
          <w:sz w:val="28"/>
          <w:szCs w:val="28"/>
        </w:rPr>
        <w:t>и</w:t>
      </w:r>
      <w:r w:rsidRPr="009B3461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EE059E" w:rsidRPr="009B3461">
        <w:rPr>
          <w:rFonts w:ascii="Times New Roman" w:hAnsi="Times New Roman" w:cs="Times New Roman"/>
          <w:sz w:val="28"/>
          <w:szCs w:val="28"/>
        </w:rPr>
        <w:t>ами,</w:t>
      </w:r>
      <w:r w:rsidRPr="009B3461">
        <w:rPr>
          <w:rFonts w:ascii="Times New Roman" w:hAnsi="Times New Roman" w:cs="Times New Roman"/>
          <w:sz w:val="28"/>
          <w:szCs w:val="28"/>
        </w:rPr>
        <w:t xml:space="preserve"> исходя из условий образовательной организации и потенциала молодого специалиста, а также содействовать наиболее скорейшему профессиональному становлению молодого педагога в </w:t>
      </w:r>
      <w:r w:rsidR="007231AB" w:rsidRPr="009B3461">
        <w:rPr>
          <w:rFonts w:ascii="Times New Roman" w:hAnsi="Times New Roman" w:cs="Times New Roman"/>
          <w:sz w:val="28"/>
          <w:szCs w:val="28"/>
        </w:rPr>
        <w:t>колледже</w:t>
      </w:r>
      <w:r w:rsidRPr="009B346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0376C" w:rsidRPr="009B3461" w:rsidRDefault="0020376C" w:rsidP="00CC69A4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сформировать ориентиры для администрации </w:t>
      </w:r>
      <w:r w:rsidR="007231AB" w:rsidRPr="009B3461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Pr="009B3461">
        <w:rPr>
          <w:rFonts w:ascii="Times New Roman" w:hAnsi="Times New Roman" w:cs="Times New Roman"/>
          <w:sz w:val="28"/>
          <w:szCs w:val="28"/>
        </w:rPr>
        <w:t xml:space="preserve"> и педагог</w:t>
      </w:r>
      <w:r w:rsidR="007231AB" w:rsidRPr="009B3461">
        <w:rPr>
          <w:rFonts w:ascii="Times New Roman" w:hAnsi="Times New Roman" w:cs="Times New Roman"/>
          <w:sz w:val="28"/>
          <w:szCs w:val="28"/>
        </w:rPr>
        <w:t>ов</w:t>
      </w:r>
      <w:r w:rsidRPr="009B3461">
        <w:rPr>
          <w:rFonts w:ascii="Times New Roman" w:hAnsi="Times New Roman" w:cs="Times New Roman"/>
          <w:sz w:val="28"/>
          <w:szCs w:val="28"/>
        </w:rPr>
        <w:t>-наставник</w:t>
      </w:r>
      <w:r w:rsidR="007231AB" w:rsidRPr="009B3461">
        <w:rPr>
          <w:rFonts w:ascii="Times New Roman" w:hAnsi="Times New Roman" w:cs="Times New Roman"/>
          <w:sz w:val="28"/>
          <w:szCs w:val="28"/>
        </w:rPr>
        <w:t>ов</w:t>
      </w:r>
      <w:r w:rsidR="005D4055" w:rsidRPr="009B3461">
        <w:rPr>
          <w:rFonts w:ascii="Times New Roman" w:hAnsi="Times New Roman" w:cs="Times New Roman"/>
          <w:sz w:val="28"/>
          <w:szCs w:val="28"/>
        </w:rPr>
        <w:t>;</w:t>
      </w:r>
    </w:p>
    <w:p w:rsidR="0020376C" w:rsidRPr="009B3461" w:rsidRDefault="007231AB" w:rsidP="00CC69A4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показать эффективность системы наставничества и прогресс профессионального развития молодого специалиста в процессе наставничества</w:t>
      </w:r>
      <w:r w:rsidR="005D4055" w:rsidRPr="009B3461">
        <w:rPr>
          <w:rFonts w:ascii="Times New Roman" w:hAnsi="Times New Roman" w:cs="Times New Roman"/>
          <w:sz w:val="28"/>
          <w:szCs w:val="28"/>
        </w:rPr>
        <w:t>;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1AB" w:rsidRPr="009B3461" w:rsidRDefault="007231AB" w:rsidP="00CC69A4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определить</w:t>
      </w:r>
      <w:r w:rsidR="00EE059E" w:rsidRPr="009B3461">
        <w:rPr>
          <w:rFonts w:ascii="Times New Roman" w:hAnsi="Times New Roman" w:cs="Times New Roman"/>
          <w:sz w:val="28"/>
          <w:szCs w:val="28"/>
        </w:rPr>
        <w:t xml:space="preserve">  психолого‐</w:t>
      </w:r>
      <w:r w:rsidRPr="009B3461">
        <w:rPr>
          <w:rFonts w:ascii="Times New Roman" w:hAnsi="Times New Roman" w:cs="Times New Roman"/>
          <w:sz w:val="28"/>
          <w:szCs w:val="28"/>
        </w:rPr>
        <w:t>педагогические условия развития системы наставничества в колледже.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Предмет: </w:t>
      </w:r>
      <w:r w:rsidR="00EE059E" w:rsidRPr="009B3461">
        <w:rPr>
          <w:rFonts w:ascii="Times New Roman" w:hAnsi="Times New Roman" w:cs="Times New Roman"/>
          <w:sz w:val="28"/>
          <w:szCs w:val="28"/>
        </w:rPr>
        <w:t>система</w:t>
      </w:r>
      <w:r w:rsidRPr="009B3461">
        <w:rPr>
          <w:rFonts w:ascii="Times New Roman" w:hAnsi="Times New Roman" w:cs="Times New Roman"/>
          <w:sz w:val="28"/>
          <w:szCs w:val="28"/>
        </w:rPr>
        <w:t xml:space="preserve"> наставничества в </w:t>
      </w:r>
      <w:r w:rsidR="007231AB" w:rsidRPr="009B3461">
        <w:rPr>
          <w:rFonts w:ascii="Times New Roman" w:hAnsi="Times New Roman" w:cs="Times New Roman"/>
          <w:sz w:val="28"/>
          <w:szCs w:val="28"/>
        </w:rPr>
        <w:t>колледже</w:t>
      </w:r>
      <w:r w:rsidRPr="009B3461">
        <w:rPr>
          <w:rFonts w:ascii="Times New Roman" w:hAnsi="Times New Roman" w:cs="Times New Roman"/>
          <w:sz w:val="28"/>
          <w:szCs w:val="28"/>
        </w:rPr>
        <w:t xml:space="preserve"> (</w:t>
      </w:r>
      <w:r w:rsidR="007231AB" w:rsidRPr="009B3461">
        <w:rPr>
          <w:rFonts w:ascii="Times New Roman" w:hAnsi="Times New Roman" w:cs="Times New Roman"/>
          <w:sz w:val="28"/>
          <w:szCs w:val="28"/>
        </w:rPr>
        <w:t>модель педагог-педагог</w:t>
      </w:r>
      <w:r w:rsidRPr="009B346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Объект: наставничество, как метод формирования и совершенствования профессиональных компетенций у </w:t>
      </w:r>
      <w:r w:rsidR="007231AB" w:rsidRPr="009B3461">
        <w:rPr>
          <w:rFonts w:ascii="Times New Roman" w:hAnsi="Times New Roman" w:cs="Times New Roman"/>
          <w:sz w:val="28"/>
          <w:szCs w:val="28"/>
        </w:rPr>
        <w:t>педагогов</w:t>
      </w:r>
      <w:r w:rsidRPr="009B3461">
        <w:rPr>
          <w:rFonts w:ascii="Times New Roman" w:hAnsi="Times New Roman" w:cs="Times New Roman"/>
          <w:sz w:val="28"/>
          <w:szCs w:val="28"/>
        </w:rPr>
        <w:t xml:space="preserve"> и психолого-педагогическо</w:t>
      </w:r>
      <w:r w:rsidR="007231AB" w:rsidRPr="009B3461">
        <w:rPr>
          <w:rFonts w:ascii="Times New Roman" w:hAnsi="Times New Roman" w:cs="Times New Roman"/>
          <w:sz w:val="28"/>
          <w:szCs w:val="28"/>
        </w:rPr>
        <w:t>е</w:t>
      </w:r>
      <w:r w:rsidRPr="009B3461">
        <w:rPr>
          <w:rFonts w:ascii="Times New Roman" w:hAnsi="Times New Roman" w:cs="Times New Roman"/>
          <w:sz w:val="28"/>
          <w:szCs w:val="28"/>
        </w:rPr>
        <w:t xml:space="preserve"> сопровождени</w:t>
      </w:r>
      <w:r w:rsidR="007231AB" w:rsidRPr="009B3461">
        <w:rPr>
          <w:rFonts w:ascii="Times New Roman" w:hAnsi="Times New Roman" w:cs="Times New Roman"/>
          <w:sz w:val="28"/>
          <w:szCs w:val="28"/>
        </w:rPr>
        <w:t>е</w:t>
      </w:r>
      <w:r w:rsidRPr="009B3461">
        <w:rPr>
          <w:rFonts w:ascii="Times New Roman" w:hAnsi="Times New Roman" w:cs="Times New Roman"/>
          <w:sz w:val="28"/>
          <w:szCs w:val="28"/>
        </w:rPr>
        <w:t xml:space="preserve"> </w:t>
      </w:r>
      <w:r w:rsidR="007231AB" w:rsidRPr="009B3461">
        <w:rPr>
          <w:rFonts w:ascii="Times New Roman" w:hAnsi="Times New Roman" w:cs="Times New Roman"/>
          <w:sz w:val="28"/>
          <w:szCs w:val="28"/>
        </w:rPr>
        <w:t>наставников</w:t>
      </w:r>
      <w:r w:rsidRPr="009B3461">
        <w:rPr>
          <w:rFonts w:ascii="Times New Roman" w:hAnsi="Times New Roman" w:cs="Times New Roman"/>
          <w:sz w:val="28"/>
          <w:szCs w:val="28"/>
        </w:rPr>
        <w:t xml:space="preserve"> и молодых специалистов. </w:t>
      </w:r>
    </w:p>
    <w:p w:rsidR="005D4055" w:rsidRPr="009B3461" w:rsidRDefault="0020376C" w:rsidP="00CC69A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B3461">
        <w:rPr>
          <w:sz w:val="28"/>
          <w:szCs w:val="28"/>
        </w:rPr>
        <w:lastRenderedPageBreak/>
        <w:t xml:space="preserve">Эффективность практики наставничества в ГАПОУ НСО  «Новосибирский машиностроительный колледж»  заключается в том, что  </w:t>
      </w:r>
      <w:r w:rsidR="005D4055" w:rsidRPr="009B3461">
        <w:rPr>
          <w:sz w:val="28"/>
          <w:szCs w:val="28"/>
        </w:rPr>
        <w:t xml:space="preserve">на основе </w:t>
      </w:r>
      <w:r w:rsidRPr="009B3461">
        <w:rPr>
          <w:sz w:val="28"/>
          <w:szCs w:val="28"/>
        </w:rPr>
        <w:t>разработанн</w:t>
      </w:r>
      <w:r w:rsidR="005D4055" w:rsidRPr="009B3461">
        <w:rPr>
          <w:sz w:val="28"/>
          <w:szCs w:val="28"/>
        </w:rPr>
        <w:t>ой</w:t>
      </w:r>
      <w:r w:rsidRPr="009B3461">
        <w:rPr>
          <w:sz w:val="28"/>
          <w:szCs w:val="28"/>
        </w:rPr>
        <w:t xml:space="preserve"> модел</w:t>
      </w:r>
      <w:r w:rsidR="005D4055" w:rsidRPr="009B3461">
        <w:rPr>
          <w:sz w:val="28"/>
          <w:szCs w:val="28"/>
        </w:rPr>
        <w:t>и</w:t>
      </w:r>
      <w:r w:rsidRPr="009B3461">
        <w:rPr>
          <w:sz w:val="28"/>
          <w:szCs w:val="28"/>
        </w:rPr>
        <w:t xml:space="preserve"> </w:t>
      </w:r>
      <w:r w:rsidR="005D4055" w:rsidRPr="009B3461">
        <w:rPr>
          <w:sz w:val="28"/>
          <w:szCs w:val="28"/>
        </w:rPr>
        <w:t>происходит раскрытие потенциала молодого педагога</w:t>
      </w:r>
      <w:r w:rsidR="00EE059E" w:rsidRPr="009B3461">
        <w:rPr>
          <w:sz w:val="28"/>
          <w:szCs w:val="28"/>
        </w:rPr>
        <w:t>,</w:t>
      </w:r>
      <w:r w:rsidR="005D4055" w:rsidRPr="009B3461">
        <w:rPr>
          <w:sz w:val="28"/>
          <w:szCs w:val="28"/>
        </w:rPr>
        <w:t xml:space="preserve"> оказывается помощь в его профессиональном становлении,  формируется индивидуальный стиль профессиональной деятельности</w:t>
      </w:r>
      <w:r w:rsidR="00EE059E" w:rsidRPr="009B3461">
        <w:rPr>
          <w:sz w:val="28"/>
          <w:szCs w:val="28"/>
        </w:rPr>
        <w:t>,</w:t>
      </w:r>
      <w:r w:rsidR="005D4055" w:rsidRPr="009B3461">
        <w:rPr>
          <w:sz w:val="28"/>
          <w:szCs w:val="28"/>
        </w:rPr>
        <w:t xml:space="preserve"> происходит психолого-педагогическая поддержка в адаптации к условиям образовательной среды и оказывается методическая, социально-психологическая помощь в преодолении возникающих затруднений. </w:t>
      </w:r>
      <w:r w:rsidR="00EC0E4A" w:rsidRPr="00734658">
        <w:rPr>
          <w:sz w:val="28"/>
          <w:szCs w:val="28"/>
        </w:rPr>
        <w:t>Наставляемые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организации.</w:t>
      </w:r>
    </w:p>
    <w:p w:rsidR="0020376C" w:rsidRPr="009B3461" w:rsidRDefault="005D4055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Разработанная с</w:t>
      </w:r>
      <w:r w:rsidR="0020376C" w:rsidRPr="009B3461">
        <w:rPr>
          <w:rFonts w:ascii="Times New Roman" w:hAnsi="Times New Roman" w:cs="Times New Roman"/>
          <w:sz w:val="28"/>
          <w:szCs w:val="28"/>
        </w:rPr>
        <w:t>истем</w:t>
      </w:r>
      <w:r w:rsidRPr="009B3461">
        <w:rPr>
          <w:rFonts w:ascii="Times New Roman" w:hAnsi="Times New Roman" w:cs="Times New Roman"/>
          <w:sz w:val="28"/>
          <w:szCs w:val="28"/>
        </w:rPr>
        <w:t xml:space="preserve">а имеет цель, структуру, </w:t>
      </w:r>
      <w:r w:rsidR="0020376C" w:rsidRPr="009B3461">
        <w:rPr>
          <w:rFonts w:ascii="Times New Roman" w:hAnsi="Times New Roman" w:cs="Times New Roman"/>
          <w:sz w:val="28"/>
          <w:szCs w:val="28"/>
        </w:rPr>
        <w:t>сформированные, действующие связи между компонентами</w:t>
      </w:r>
      <w:r w:rsidR="00EE059E" w:rsidRPr="009B3461">
        <w:rPr>
          <w:rFonts w:ascii="Times New Roman" w:hAnsi="Times New Roman" w:cs="Times New Roman"/>
          <w:sz w:val="28"/>
          <w:szCs w:val="28"/>
        </w:rPr>
        <w:t>.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</w:t>
      </w:r>
      <w:r w:rsidR="00EE059E" w:rsidRPr="009B3461">
        <w:rPr>
          <w:rFonts w:ascii="Times New Roman" w:hAnsi="Times New Roman" w:cs="Times New Roman"/>
          <w:sz w:val="28"/>
          <w:szCs w:val="28"/>
        </w:rPr>
        <w:t>Р</w:t>
      </w:r>
      <w:r w:rsidRPr="009B3461">
        <w:rPr>
          <w:rFonts w:ascii="Times New Roman" w:hAnsi="Times New Roman" w:cs="Times New Roman"/>
          <w:sz w:val="28"/>
          <w:szCs w:val="28"/>
        </w:rPr>
        <w:t>езультатом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её </w:t>
      </w:r>
      <w:r w:rsidR="00EE059E" w:rsidRPr="009B346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20376C" w:rsidRPr="009B3461">
        <w:rPr>
          <w:rFonts w:ascii="Times New Roman" w:hAnsi="Times New Roman" w:cs="Times New Roman"/>
          <w:sz w:val="28"/>
          <w:szCs w:val="28"/>
        </w:rPr>
        <w:t>являются показатели профессионального роста педагога и обучающегося, развитие их творческого потенциала</w:t>
      </w:r>
      <w:r w:rsidRPr="009B346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B3461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9B3461">
        <w:rPr>
          <w:rFonts w:ascii="Times New Roman" w:hAnsi="Times New Roman" w:cs="Times New Roman"/>
          <w:sz w:val="28"/>
          <w:szCs w:val="28"/>
        </w:rPr>
        <w:t xml:space="preserve"> 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в конечном счёте, </w:t>
      </w:r>
      <w:r w:rsidRPr="009B3461">
        <w:rPr>
          <w:rFonts w:ascii="Times New Roman" w:hAnsi="Times New Roman" w:cs="Times New Roman"/>
          <w:sz w:val="28"/>
          <w:szCs w:val="28"/>
        </w:rPr>
        <w:t>отражается на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уровн</w:t>
      </w:r>
      <w:r w:rsidRPr="009B3461">
        <w:rPr>
          <w:rFonts w:ascii="Times New Roman" w:hAnsi="Times New Roman" w:cs="Times New Roman"/>
          <w:sz w:val="28"/>
          <w:szCs w:val="28"/>
        </w:rPr>
        <w:t>е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профессиональных и личностных компетенций и на положительн</w:t>
      </w:r>
      <w:r w:rsidRPr="009B3461">
        <w:rPr>
          <w:rFonts w:ascii="Times New Roman" w:hAnsi="Times New Roman" w:cs="Times New Roman"/>
          <w:sz w:val="28"/>
          <w:szCs w:val="28"/>
        </w:rPr>
        <w:t>ой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динамик</w:t>
      </w:r>
      <w:r w:rsidRPr="009B3461">
        <w:rPr>
          <w:rFonts w:ascii="Times New Roman" w:hAnsi="Times New Roman" w:cs="Times New Roman"/>
          <w:sz w:val="28"/>
          <w:szCs w:val="28"/>
        </w:rPr>
        <w:t>е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 качества всего образовательного процесса в </w:t>
      </w:r>
      <w:r w:rsidRPr="009B3461">
        <w:rPr>
          <w:rFonts w:ascii="Times New Roman" w:hAnsi="Times New Roman" w:cs="Times New Roman"/>
          <w:sz w:val="28"/>
          <w:szCs w:val="28"/>
        </w:rPr>
        <w:t>колледже</w:t>
      </w:r>
      <w:r w:rsidR="0020376C" w:rsidRPr="009B34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0E4A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Адресность: опыт ГАПОУ НСО  «Новосибирский машиностроительный колледж» может быть полезен для изучения студентами профильных ВУЗов, преподавателями и администрацией образовательных организаций, рекомендован для реализации в учреждениях среднего профессионального образования.</w:t>
      </w:r>
    </w:p>
    <w:p w:rsidR="0020376C" w:rsidRPr="009B3461" w:rsidRDefault="0020376C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46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04FB" w:rsidRPr="009B3461" w:rsidRDefault="002404FB" w:rsidP="00CC69A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133404584"/>
      <w:r w:rsidRPr="009B3461">
        <w:rPr>
          <w:rFonts w:ascii="Times New Roman" w:hAnsi="Times New Roman" w:cs="Times New Roman"/>
          <w:color w:val="auto"/>
          <w:sz w:val="28"/>
          <w:szCs w:val="28"/>
        </w:rPr>
        <w:lastRenderedPageBreak/>
        <w:t>1. Роль наставничества в становлении педагога</w:t>
      </w:r>
      <w:bookmarkEnd w:id="1"/>
    </w:p>
    <w:p w:rsidR="00EE059E" w:rsidRPr="009B3461" w:rsidRDefault="00EE059E" w:rsidP="00CC69A4">
      <w:pPr>
        <w:spacing w:after="0" w:line="240" w:lineRule="auto"/>
      </w:pPr>
    </w:p>
    <w:p w:rsidR="00DD7292" w:rsidRPr="009B3461" w:rsidRDefault="00DD7292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Наставничество в образовании — важнейшее условие в профессиональном становлении молодого </w:t>
      </w:r>
      <w:r w:rsidR="00A963F2" w:rsidRPr="009B3461">
        <w:rPr>
          <w:rFonts w:ascii="Times New Roman" w:hAnsi="Times New Roman" w:cs="Times New Roman"/>
          <w:sz w:val="28"/>
          <w:szCs w:val="28"/>
        </w:rPr>
        <w:t>преподавателя</w:t>
      </w:r>
      <w:r w:rsidRPr="009B3461">
        <w:rPr>
          <w:rFonts w:ascii="Times New Roman" w:hAnsi="Times New Roman" w:cs="Times New Roman"/>
          <w:sz w:val="28"/>
          <w:szCs w:val="28"/>
        </w:rPr>
        <w:t xml:space="preserve">, в повышении педагогического мастерства, оно значимо и в профессиональной ориентации учащихся. Наставничество сегодня — и популярный тренд, и осознанная необходимость. </w:t>
      </w:r>
    </w:p>
    <w:p w:rsidR="00A963F2" w:rsidRPr="009B3461" w:rsidRDefault="00DD7292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Цель наставничества - максимально полное раскрытие потенциала личности наставляемого, необходимое для успешной личной профессиональной самореализации в современных условиях, а также создание условий для формирования эффективной системы поддержки, самоопределения профессиональной ориентации обучающихся ко</w:t>
      </w:r>
      <w:r w:rsidR="00A963F2" w:rsidRPr="009B3461">
        <w:rPr>
          <w:rFonts w:ascii="Times New Roman" w:hAnsi="Times New Roman" w:cs="Times New Roman"/>
          <w:sz w:val="28"/>
          <w:szCs w:val="28"/>
        </w:rPr>
        <w:t xml:space="preserve">лледжа и молодых специалистов. </w:t>
      </w:r>
    </w:p>
    <w:p w:rsidR="00A963F2" w:rsidRPr="009B3461" w:rsidRDefault="00DD7292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Среди основных задач взаимодействия наставника с </w:t>
      </w:r>
      <w:proofErr w:type="gramStart"/>
      <w:r w:rsidRPr="009B3461">
        <w:rPr>
          <w:rFonts w:ascii="Times New Roman" w:hAnsi="Times New Roman" w:cs="Times New Roman"/>
          <w:sz w:val="28"/>
          <w:szCs w:val="28"/>
        </w:rPr>
        <w:t>наставляемым</w:t>
      </w:r>
      <w:proofErr w:type="gramEnd"/>
      <w:r w:rsidRPr="009B3461">
        <w:rPr>
          <w:rFonts w:ascii="Times New Roman" w:hAnsi="Times New Roman" w:cs="Times New Roman"/>
          <w:sz w:val="28"/>
          <w:szCs w:val="28"/>
        </w:rPr>
        <w:t xml:space="preserve"> можно выделить следующие: </w:t>
      </w:r>
    </w:p>
    <w:p w:rsidR="00A963F2" w:rsidRPr="009B3461" w:rsidRDefault="00DD7292" w:rsidP="00CC69A4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потребности заниматься анализом результатов своей профессиональной деятельности; </w:t>
      </w:r>
    </w:p>
    <w:p w:rsidR="00A963F2" w:rsidRPr="009B3461" w:rsidRDefault="00DD7292" w:rsidP="00CC69A4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развивать интерес к методике построения и организации результативного учебного процесса; </w:t>
      </w:r>
    </w:p>
    <w:p w:rsidR="00A963F2" w:rsidRPr="009B3461" w:rsidRDefault="00DD7292" w:rsidP="00CC69A4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ориентировать начинающего педагога на творческое использование в своей деятельности передового педагогического опыта; </w:t>
      </w:r>
    </w:p>
    <w:p w:rsidR="006E5212" w:rsidRDefault="00DD7292" w:rsidP="00CC69A4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прививать молодому специалисту в целях его закрепления в образовательной организации интерес к педагогической деятельности;</w:t>
      </w:r>
    </w:p>
    <w:p w:rsidR="00DD7292" w:rsidRPr="009B3461" w:rsidRDefault="00DD7292" w:rsidP="00CC69A4">
      <w:pPr>
        <w:pStyle w:val="a3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ускорить процесс профессионального</w:t>
      </w:r>
      <w:r w:rsidR="006E5212">
        <w:rPr>
          <w:rFonts w:ascii="Times New Roman" w:hAnsi="Times New Roman" w:cs="Times New Roman"/>
          <w:sz w:val="28"/>
          <w:szCs w:val="28"/>
        </w:rPr>
        <w:t xml:space="preserve"> становления</w:t>
      </w:r>
      <w:r w:rsidR="00A963F2" w:rsidRPr="009B3461">
        <w:rPr>
          <w:rFonts w:ascii="Times New Roman" w:hAnsi="Times New Roman" w:cs="Times New Roman"/>
          <w:sz w:val="28"/>
          <w:szCs w:val="28"/>
        </w:rPr>
        <w:t>.</w:t>
      </w:r>
      <w:r w:rsidRPr="009B3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986" w:rsidRPr="009B3461" w:rsidRDefault="003E6986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Структура построения системы наставничества</w:t>
      </w:r>
      <w:r w:rsidRPr="009B34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3461">
        <w:rPr>
          <w:rFonts w:ascii="Times New Roman" w:hAnsi="Times New Roman" w:cs="Times New Roman"/>
          <w:sz w:val="28"/>
          <w:szCs w:val="28"/>
        </w:rPr>
        <w:t>в колледже</w:t>
      </w:r>
      <w:r w:rsidR="00A963F2" w:rsidRPr="009B3461">
        <w:rPr>
          <w:rFonts w:ascii="Times New Roman" w:hAnsi="Times New Roman" w:cs="Times New Roman"/>
          <w:sz w:val="28"/>
          <w:szCs w:val="28"/>
        </w:rPr>
        <w:t>: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Определение целей и задач наставничества в компании (для кого создается система наставничества, на кого она направлена, какие знания необходимо передавать)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Выбор наставников,  формирование базы наставников 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Выбор </w:t>
      </w:r>
      <w:proofErr w:type="gramStart"/>
      <w:r w:rsidRPr="009B3461">
        <w:rPr>
          <w:rFonts w:ascii="Times New Roman" w:hAnsi="Times New Roman" w:cs="Times New Roman"/>
          <w:sz w:val="28"/>
          <w:szCs w:val="28"/>
        </w:rPr>
        <w:t>наставляемых</w:t>
      </w:r>
      <w:proofErr w:type="gramEnd"/>
      <w:r w:rsidRPr="009B3461">
        <w:rPr>
          <w:rFonts w:ascii="Times New Roman" w:hAnsi="Times New Roman" w:cs="Times New Roman"/>
          <w:sz w:val="28"/>
          <w:szCs w:val="28"/>
        </w:rPr>
        <w:t>,  формирование базы наставляемых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Внедрение системы наставничества 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Административная и психологическая поддержка системы наставничества </w:t>
      </w:r>
    </w:p>
    <w:p w:rsidR="003E6986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Оценка эффективности системы наставничеств</w:t>
      </w:r>
    </w:p>
    <w:p w:rsidR="00DD7292" w:rsidRPr="009B3461" w:rsidRDefault="003E6986" w:rsidP="00CC69A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Контроль и коррекция</w:t>
      </w:r>
      <w:r w:rsidRPr="009B346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63F2" w:rsidRPr="009B3461" w:rsidRDefault="00DD7292" w:rsidP="00CC69A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Объект наставничества - процесс передачи опыта, субъект - наставники, представители структур, которые организуют наставническую деятельность, и контролирующих организаций, сами наставляемые. </w:t>
      </w:r>
    </w:p>
    <w:p w:rsidR="00A963F2" w:rsidRPr="009B3461" w:rsidRDefault="00A963F2" w:rsidP="00CC69A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Модель системы наставничества ГАПОУ НСО «Новосибирский машиностроительный колледж» можно рассматривать, как составную часть процесса профессионального развития преподавателя. </w:t>
      </w:r>
    </w:p>
    <w:p w:rsidR="00A963F2" w:rsidRPr="009B3461" w:rsidRDefault="00A963F2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3461">
        <w:rPr>
          <w:rFonts w:ascii="Times New Roman" w:hAnsi="Times New Roman" w:cs="Times New Roman"/>
          <w:sz w:val="28"/>
          <w:szCs w:val="28"/>
        </w:rPr>
        <w:t>На рисунке 1 представлен процесс профессионального развития преподавателя колледжа, который реализуется в ГАПОУ НСО «Новосибирский машиностроительный колледж».</w:t>
      </w:r>
    </w:p>
    <w:p w:rsidR="00A963F2" w:rsidRPr="009B3461" w:rsidRDefault="00A963F2" w:rsidP="00CC69A4">
      <w:pPr>
        <w:spacing w:after="0" w:line="240" w:lineRule="auto"/>
        <w:ind w:left="-425"/>
        <w:jc w:val="center"/>
      </w:pPr>
      <w:r w:rsidRPr="009B3461">
        <w:object w:dxaOrig="12631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05pt;height:341.2pt" o:ole="">
            <v:imagedata r:id="rId11" o:title=""/>
          </v:shape>
          <o:OLEObject Type="Embed" ProgID="Acrobat.Document.DC" ShapeID="_x0000_i1025" DrawAspect="Content" ObjectID="_1744202054" r:id="rId12"/>
        </w:object>
      </w:r>
    </w:p>
    <w:p w:rsidR="00A963F2" w:rsidRPr="009B3461" w:rsidRDefault="00A963F2" w:rsidP="00CC69A4">
      <w:pPr>
        <w:spacing w:after="0" w:line="240" w:lineRule="auto"/>
        <w:jc w:val="center"/>
      </w:pPr>
      <w:r w:rsidRPr="009B3461">
        <w:t xml:space="preserve"> </w:t>
      </w:r>
      <w:r w:rsidRPr="009B3461">
        <w:rPr>
          <w:rFonts w:ascii="Times New Roman" w:hAnsi="Times New Roman" w:cs="Times New Roman"/>
          <w:sz w:val="28"/>
          <w:szCs w:val="28"/>
        </w:rPr>
        <w:t>Рисунок 1. -  Процесс профессионального развития преподавателя колледжа</w:t>
      </w:r>
      <w:r w:rsidR="00D67B4F">
        <w:rPr>
          <w:rFonts w:ascii="Times New Roman" w:hAnsi="Times New Roman" w:cs="Times New Roman"/>
          <w:sz w:val="28"/>
          <w:szCs w:val="28"/>
        </w:rPr>
        <w:t xml:space="preserve"> в </w:t>
      </w:r>
      <w:r w:rsidR="00D67B4F" w:rsidRPr="009B3461">
        <w:rPr>
          <w:rFonts w:ascii="Times New Roman" w:hAnsi="Times New Roman" w:cs="Times New Roman"/>
          <w:sz w:val="28"/>
          <w:szCs w:val="28"/>
        </w:rPr>
        <w:t>ГАПОУ НСО «Новосибирский машиностроительный колледж»</w:t>
      </w:r>
    </w:p>
    <w:p w:rsidR="00A963F2" w:rsidRPr="009B3461" w:rsidRDefault="00A963F2" w:rsidP="00CC69A4">
      <w:pPr>
        <w:spacing w:after="0" w:line="240" w:lineRule="auto"/>
        <w:ind w:left="-284"/>
        <w:jc w:val="both"/>
      </w:pPr>
    </w:p>
    <w:p w:rsidR="00A963F2" w:rsidRPr="009B3461" w:rsidRDefault="00A963F2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Любая педагогическая деятельность начинается с процесса адаптации к новому виду деятельности, коллективу, условиям работы. Не случайно 2023 год в стране  объявлен Годом педагога и наставника. </w:t>
      </w:r>
      <w:r w:rsidRPr="009B3461">
        <w:rPr>
          <w:rFonts w:ascii="Times New Roman" w:hAnsi="Times New Roman" w:cs="Times New Roman"/>
          <w:sz w:val="28"/>
          <w:szCs w:val="28"/>
          <w:shd w:val="clear" w:color="auto" w:fill="FFFFFF"/>
        </w:rPr>
        <w:t>Миссия Года – признание особого статуса педагогических работников, в том числе выполняющих наставническую деятельность.</w:t>
      </w:r>
    </w:p>
    <w:p w:rsidR="009B3461" w:rsidRPr="009B3461" w:rsidRDefault="009B3461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Преимущества внедрения системы наставничества в колледже</w:t>
      </w:r>
    </w:p>
    <w:p w:rsidR="009B3461" w:rsidRPr="009B3461" w:rsidRDefault="009B3461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r w:rsidRPr="009B3461">
        <w:rPr>
          <w:rFonts w:ascii="Times New Roman" w:hAnsi="Times New Roman" w:cs="Times New Roman"/>
          <w:sz w:val="28"/>
          <w:szCs w:val="28"/>
        </w:rPr>
        <w:t>повышение профессионального уровня и навыков всех вовлеченных в систему наставничества, включая самого наставника</w:t>
      </w:r>
    </w:p>
    <w:p w:rsidR="009B3461" w:rsidRPr="009B3461" w:rsidRDefault="00C87D8C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B3461" w:rsidRPr="009B3461">
        <w:rPr>
          <w:rFonts w:ascii="Times New Roman" w:hAnsi="Times New Roman" w:cs="Times New Roman"/>
          <w:sz w:val="28"/>
          <w:szCs w:val="28"/>
        </w:rPr>
        <w:t xml:space="preserve">ост профессиональной мотивации и предоставления дополнительных возможностей для повышения профессионального статуса; </w:t>
      </w:r>
    </w:p>
    <w:p w:rsidR="009B3461" w:rsidRPr="009B3461" w:rsidRDefault="009B3461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психологически комфортная среда для развития и повышения квалификации педагогов, увеличение числа закрепившихся в профессии педагогических кадров; </w:t>
      </w:r>
    </w:p>
    <w:p w:rsidR="009B3461" w:rsidRPr="009B3461" w:rsidRDefault="009B3461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возможность эффективного обмена профессиональным опытом для каждого субъекта образовательной и профессиональной деятельности; </w:t>
      </w:r>
    </w:p>
    <w:p w:rsidR="009B3461" w:rsidRPr="009B3461" w:rsidRDefault="009B3461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укрепление командного духа, повышение лояльности сотрудников компании к ее системе ценностей;</w:t>
      </w:r>
    </w:p>
    <w:p w:rsidR="009B3461" w:rsidRPr="009B3461" w:rsidRDefault="009B3461" w:rsidP="00CC69A4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снижение риска профессионального выгорания опытных сотрудников, носителей знаний и профессиональных компетенций. </w:t>
      </w:r>
    </w:p>
    <w:p w:rsidR="002404FB" w:rsidRPr="009B3461" w:rsidRDefault="002404FB" w:rsidP="00CC69A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133404585"/>
      <w:bookmarkEnd w:id="2"/>
      <w:r w:rsidRPr="009B346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2. </w:t>
      </w:r>
      <w:r w:rsidR="00A057BD" w:rsidRPr="009B3461">
        <w:rPr>
          <w:rFonts w:ascii="Times New Roman" w:hAnsi="Times New Roman" w:cs="Times New Roman"/>
          <w:color w:val="auto"/>
          <w:sz w:val="28"/>
          <w:szCs w:val="28"/>
        </w:rPr>
        <w:t>Модель системы наставничества</w:t>
      </w:r>
      <w:r w:rsidR="0020376C" w:rsidRPr="009B346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B3461" w:rsidRPr="009B3461">
        <w:rPr>
          <w:rFonts w:ascii="Times New Roman" w:hAnsi="Times New Roman" w:cs="Times New Roman"/>
          <w:color w:val="auto"/>
          <w:sz w:val="28"/>
          <w:szCs w:val="28"/>
        </w:rPr>
        <w:t>ГАПОУ НСО</w:t>
      </w:r>
      <w:r w:rsidR="0020376C" w:rsidRPr="009B3461">
        <w:rPr>
          <w:rFonts w:ascii="Times New Roman" w:hAnsi="Times New Roman" w:cs="Times New Roman"/>
          <w:color w:val="auto"/>
          <w:sz w:val="28"/>
          <w:szCs w:val="28"/>
        </w:rPr>
        <w:t xml:space="preserve"> «Новосибирский машиностроительный колледж»</w:t>
      </w:r>
      <w:bookmarkEnd w:id="3"/>
    </w:p>
    <w:p w:rsidR="009B3461" w:rsidRPr="009B3461" w:rsidRDefault="009B3461" w:rsidP="00CC69A4">
      <w:pPr>
        <w:spacing w:after="0" w:line="240" w:lineRule="auto"/>
      </w:pPr>
    </w:p>
    <w:p w:rsidR="006F6DE0" w:rsidRPr="009B3461" w:rsidRDefault="006F6DE0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Наставничество – это уникальная модель, которая позволяет строить взаимоотношения внутри колледжа</w:t>
      </w:r>
      <w:r w:rsidR="009B3461" w:rsidRPr="009B3461">
        <w:rPr>
          <w:rFonts w:ascii="Times New Roman" w:hAnsi="Times New Roman" w:cs="Times New Roman"/>
          <w:sz w:val="28"/>
          <w:szCs w:val="28"/>
        </w:rPr>
        <w:t>,</w:t>
      </w:r>
      <w:r w:rsidRPr="009B3461">
        <w:rPr>
          <w:rFonts w:ascii="Times New Roman" w:hAnsi="Times New Roman" w:cs="Times New Roman"/>
          <w:sz w:val="28"/>
          <w:szCs w:val="28"/>
        </w:rPr>
        <w:t xml:space="preserve"> как технология интенсивного развития личности, передачи опыта и знаний, формирования навыков</w:t>
      </w:r>
      <w:r w:rsidR="00874FDE" w:rsidRPr="009B3461">
        <w:rPr>
          <w:rFonts w:ascii="Times New Roman" w:hAnsi="Times New Roman" w:cs="Times New Roman"/>
          <w:sz w:val="28"/>
          <w:szCs w:val="28"/>
        </w:rPr>
        <w:t xml:space="preserve"> и</w:t>
      </w:r>
      <w:r w:rsidRPr="009B3461">
        <w:rPr>
          <w:rFonts w:ascii="Times New Roman" w:hAnsi="Times New Roman" w:cs="Times New Roman"/>
          <w:sz w:val="28"/>
          <w:szCs w:val="28"/>
        </w:rPr>
        <w:t xml:space="preserve"> компетенций. </w:t>
      </w:r>
    </w:p>
    <w:p w:rsidR="006F6DE0" w:rsidRPr="009B3461" w:rsidRDefault="006F6DE0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Наставник способен оказать </w:t>
      </w:r>
      <w:proofErr w:type="gramStart"/>
      <w:r w:rsidRPr="009B3461">
        <w:rPr>
          <w:rFonts w:ascii="Times New Roman" w:hAnsi="Times New Roman" w:cs="Times New Roman"/>
          <w:sz w:val="28"/>
          <w:szCs w:val="28"/>
        </w:rPr>
        <w:t>наставляемому</w:t>
      </w:r>
      <w:proofErr w:type="gramEnd"/>
      <w:r w:rsidRPr="009B3461">
        <w:rPr>
          <w:rFonts w:ascii="Times New Roman" w:hAnsi="Times New Roman" w:cs="Times New Roman"/>
          <w:sz w:val="28"/>
          <w:szCs w:val="28"/>
        </w:rPr>
        <w:t xml:space="preserve"> комплексную поддержку </w:t>
      </w:r>
      <w:r w:rsidR="00874FDE" w:rsidRPr="009B3461">
        <w:rPr>
          <w:rFonts w:ascii="Times New Roman" w:hAnsi="Times New Roman" w:cs="Times New Roman"/>
          <w:sz w:val="28"/>
          <w:szCs w:val="28"/>
        </w:rPr>
        <w:t>на всех этапах адаптации, развития, совершенствования</w:t>
      </w:r>
      <w:r w:rsidRPr="009B34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7B4F" w:rsidRDefault="00D67B4F" w:rsidP="00D67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На рисунке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3461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3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B3461">
        <w:rPr>
          <w:rFonts w:ascii="Times New Roman" w:hAnsi="Times New Roman" w:cs="Times New Roman"/>
          <w:sz w:val="28"/>
          <w:szCs w:val="28"/>
        </w:rPr>
        <w:t>одель системы наставничества ГАПОУ НСО «Новосибирский машиностроительный колледж»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7B4F" w:rsidRDefault="00D67B4F" w:rsidP="00D67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7B4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3856A34" wp14:editId="50480037">
                <wp:simplePos x="0" y="0"/>
                <wp:positionH relativeFrom="column">
                  <wp:posOffset>-337185</wp:posOffset>
                </wp:positionH>
                <wp:positionV relativeFrom="paragraph">
                  <wp:posOffset>31750</wp:posOffset>
                </wp:positionV>
                <wp:extent cx="5191125" cy="5610226"/>
                <wp:effectExtent l="57150" t="38100" r="66675" b="104775"/>
                <wp:wrapNone/>
                <wp:docPr id="41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5610226"/>
                          <a:chOff x="-4" y="0"/>
                          <a:chExt cx="9654714" cy="6206152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-4" y="1084649"/>
                            <a:ext cx="9654714" cy="4876801"/>
                            <a:chOff x="-4" y="1084649"/>
                            <a:chExt cx="9654714" cy="5242560"/>
                          </a:xfrm>
                        </wpg:grpSpPr>
                        <wps:wsp>
                          <wps:cNvPr id="9" name="Прямоугольник с одним скругленным углом 9"/>
                          <wps:cNvSpPr/>
                          <wps:spPr>
                            <a:xfrm flipH="1">
                              <a:off x="-4" y="1493953"/>
                              <a:ext cx="1964264" cy="1992706"/>
                            </a:xfrm>
                            <a:prstGeom prst="round1Rect">
                              <a:avLst>
                                <a:gd name="adj" fmla="val 50000"/>
                              </a:avLst>
                            </a:prstGeom>
                            <a:ln/>
                          </wps:spPr>
                          <wps:style>
                            <a:lnRef idx="1">
                              <a:schemeClr val="accent3"/>
                            </a:lnRef>
                            <a:fillRef idx="2">
                              <a:schemeClr val="accent3"/>
                            </a:fillRef>
                            <a:effectRef idx="1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4E49E5" w:rsidRDefault="006D23CF" w:rsidP="006654B3">
                                <w:pPr>
                                  <w:pStyle w:val="af3"/>
                                  <w:keepNext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D236A4">
                                  <w:rPr>
                                    <w:b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Этапы</w:t>
                                </w:r>
                              </w:p>
                              <w:p w:rsidR="006D23CF" w:rsidRPr="004E49E5" w:rsidRDefault="006D23CF" w:rsidP="00C65085">
                                <w:pPr>
                                  <w:pStyle w:val="af3"/>
                                  <w:keepNext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vert="vert270" rtlCol="0" anchor="t" anchorCtr="0"/>
                        </wps:wsp>
                        <wps:wsp>
                          <wps:cNvPr id="10" name="Прямоугольник 10"/>
                          <wps:cNvSpPr/>
                          <wps:spPr>
                            <a:xfrm flipH="1">
                              <a:off x="0" y="3616388"/>
                              <a:ext cx="2463342" cy="1379748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3"/>
                            </a:lnRef>
                            <a:fillRef idx="2">
                              <a:schemeClr val="accent3"/>
                            </a:fillRef>
                            <a:effectRef idx="1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4E49E5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E49E5">
                                  <w:rPr>
                                    <w:b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Результат</w:t>
                                </w:r>
                              </w:p>
                            </w:txbxContent>
                          </wps:txbx>
                          <wps:bodyPr vert="vert270" rtlCol="0" anchor="t" anchorCtr="0"/>
                        </wps:wsp>
                        <wps:wsp>
                          <wps:cNvPr id="11" name="Прямоугольник с одним скругленным углом 11"/>
                          <wps:cNvSpPr/>
                          <wps:spPr>
                            <a:xfrm flipH="1" flipV="1">
                              <a:off x="-2" y="5151729"/>
                              <a:ext cx="2463342" cy="766176"/>
                            </a:xfrm>
                            <a:prstGeom prst="round1Rect">
                              <a:avLst>
                                <a:gd name="adj" fmla="val 50000"/>
                              </a:avLst>
                            </a:prstGeom>
                            <a:ln/>
                          </wps:spPr>
                          <wps:style>
                            <a:lnRef idx="1">
                              <a:schemeClr val="accent3"/>
                            </a:lnRef>
                            <a:fillRef idx="2">
                              <a:schemeClr val="accent3"/>
                            </a:fillRef>
                            <a:effectRef idx="1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4E49E5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4E49E5">
                                  <w:rPr>
                                    <w:b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Оценка</w:t>
                                </w:r>
                              </w:p>
                            </w:txbxContent>
                          </wps:txbx>
                          <wps:bodyPr vert="vert" rtlCol="0" anchor="t" anchorCtr="0"/>
                        </wps:wsp>
                        <wpg:grpSp>
                          <wpg:cNvPr id="12" name="Группа 12"/>
                          <wpg:cNvGrpSpPr/>
                          <wpg:grpSpPr>
                            <a:xfrm>
                              <a:off x="757414" y="1084649"/>
                              <a:ext cx="8897296" cy="5242560"/>
                              <a:chOff x="757414" y="1084649"/>
                              <a:chExt cx="8994053" cy="5242560"/>
                            </a:xfrm>
                          </wpg:grpSpPr>
                          <wps:wsp>
                            <wps:cNvPr id="13" name="Скругленный прямоугольник 13"/>
                            <wps:cNvSpPr/>
                            <wps:spPr>
                              <a:xfrm>
                                <a:off x="757414" y="1084649"/>
                                <a:ext cx="8994053" cy="5242560"/>
                              </a:xfrm>
                              <a:prstGeom prst="round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D23CF" w:rsidRPr="00D67B4F" w:rsidRDefault="006D23CF" w:rsidP="00D67B4F">
                                  <w:pP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/>
                          </wps:w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891233" y="1493952"/>
                                <a:ext cx="8511630" cy="4423952"/>
                                <a:chOff x="887211" y="1493952"/>
                                <a:chExt cx="8811078" cy="5277395"/>
                              </a:xfrm>
                            </wpg:grpSpPr>
                            <wps:wsp>
                              <wps:cNvPr id="15" name="Прямоугольник с одним скругленным углом 15"/>
                              <wps:cNvSpPr/>
                              <wps:spPr>
                                <a:xfrm>
                                  <a:off x="7123926" y="1493953"/>
                                  <a:ext cx="2574361" cy="2377126"/>
                                </a:xfrm>
                                <a:prstGeom prst="round1Rect">
                                  <a:avLst>
                                    <a:gd name="adj" fmla="val 50000"/>
                                  </a:avLst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D67B4F" w:rsidRDefault="006D23CF" w:rsidP="00C65085">
                                    <w:pPr>
                                      <w:tabs>
                                        <w:tab w:val="left" w:pos="1701"/>
                                      </w:tabs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Учебная и производственная практика;</w:t>
                                    </w:r>
                                  </w:p>
                                  <w:p w:rsidR="006D23CF" w:rsidRPr="00D67B4F" w:rsidRDefault="006D23CF" w:rsidP="00C65085">
                                    <w:pPr>
                                      <w:tabs>
                                        <w:tab w:val="left" w:pos="1701"/>
                                      </w:tabs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дуальное обучение;</w:t>
                                    </w:r>
                                  </w:p>
                                  <w:p w:rsidR="006D23CF" w:rsidRPr="00D67B4F" w:rsidRDefault="006D23CF" w:rsidP="00C65085">
                                    <w:pPr>
                                      <w:tabs>
                                        <w:tab w:val="left" w:pos="1701"/>
                                      </w:tabs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проектная </w:t>
                                    </w: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деятельность;</w:t>
                                    </w:r>
                                  </w:p>
                                  <w:p w:rsidR="006D23CF" w:rsidRPr="00D67B4F" w:rsidRDefault="006D23CF" w:rsidP="00C65085">
                                    <w:pPr>
                                      <w:tabs>
                                        <w:tab w:val="left" w:pos="1701"/>
                                      </w:tabs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экскурсии на предприятия;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tabs>
                                        <w:tab w:val="left" w:pos="1701"/>
                                      </w:tabs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стажировка.</w:t>
                                    </w: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16" name="Прямоугольник 16"/>
                              <wps:cNvSpPr/>
                              <wps:spPr>
                                <a:xfrm>
                                  <a:off x="7123922" y="4015879"/>
                                  <a:ext cx="2574367" cy="1841482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Профессиональный опыт;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личностные качества;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уровень мотивации.</w:t>
                                    </w: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17" name="Прямоугольник с одним скругленным углом 17"/>
                              <wps:cNvSpPr/>
                              <wps:spPr>
                                <a:xfrm flipV="1">
                                  <a:off x="7123920" y="5978976"/>
                                  <a:ext cx="2574365" cy="792360"/>
                                </a:xfrm>
                                <a:prstGeom prst="round1Rect">
                                  <a:avLst>
                                    <a:gd name="adj" fmla="val 50000"/>
                                  </a:avLst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D67B4F" w:rsidRDefault="006D23CF" w:rsidP="00D67B4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18" name="Прямоугольник 18"/>
                              <wps:cNvSpPr/>
                              <wps:spPr>
                                <a:xfrm>
                                  <a:off x="3944711" y="1493952"/>
                                  <a:ext cx="2907530" cy="2377128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>Анализ и отбор инициатив студентов;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>приказ о закреплении наставников, внесение в базу;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 xml:space="preserve">передача </w:t>
                                    </w:r>
                                    <w:proofErr w:type="gramStart"/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>наставляемому</w:t>
                                    </w:r>
                                    <w:proofErr w:type="gramEnd"/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 xml:space="preserve"> профессиональных знаний и компетенций;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  <w:t xml:space="preserve">участие в мероприятиях, </w:t>
                                    </w: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262626" w:themeColor="text1" w:themeTint="D9"/>
                                        <w:kern w:val="24"/>
                                        <w:sz w:val="18"/>
                                        <w:szCs w:val="18"/>
                                      </w:rPr>
                                      <w:t>профилактика правонарушений, трансляция достижений, мотивация профессионального роста.</w:t>
                                    </w:r>
                                  </w:p>
                                </w:txbxContent>
                              </wps:txbx>
                              <wps:bodyPr wrap="square" lIns="36000" tIns="46800" rIns="36000" bIns="0" rtlCol="0" anchor="ctr"/>
                            </wps:wsp>
                            <wps:wsp>
                              <wps:cNvPr id="19" name="Прямоугольник 19"/>
                              <wps:cNvSpPr/>
                              <wps:spPr>
                                <a:xfrm>
                                  <a:off x="3944709" y="4062535"/>
                                  <a:ext cx="2907532" cy="1794831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П</w:t>
                                    </w: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рофессиональное развитие </w:t>
                                    </w:r>
                                    <w:proofErr w:type="gramStart"/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обучающего</w:t>
                                    </w:r>
                                    <w:proofErr w:type="gramEnd"/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высокие спортивные результаты;</w:t>
                                    </w:r>
                                  </w:p>
                                  <w:p w:rsidR="006D23CF" w:rsidRPr="00C65085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C65085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развитие творческого потенциала;</w:t>
                                    </w:r>
                                  </w:p>
                                  <w:p w:rsidR="006D23CF" w:rsidRPr="005E56C9" w:rsidRDefault="006D23CF" w:rsidP="005E56C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5E56C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снятие эмоционального н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а</w:t>
                                    </w:r>
                                    <w:r w:rsidRPr="005E56C9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пряжения.</w:t>
                                    </w: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20" name="Прямоугольник 20"/>
                              <wps:cNvSpPr/>
                              <wps:spPr>
                                <a:xfrm>
                                  <a:off x="3944709" y="5978977"/>
                                  <a:ext cx="2907532" cy="79237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3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D67B4F" w:rsidRDefault="006D23CF" w:rsidP="00D67B4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21" name="Прямоугольник с одним скругленным углом 21"/>
                              <wps:cNvSpPr/>
                              <wps:spPr>
                                <a:xfrm flipH="1">
                                  <a:off x="887211" y="1493952"/>
                                  <a:ext cx="2932788" cy="2377128"/>
                                </a:xfrm>
                                <a:prstGeom prst="round1Rect">
                                  <a:avLst>
                                    <a:gd name="adj" fmla="val 50000"/>
                                  </a:avLst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D67B4F" w:rsidRDefault="006D23CF" w:rsidP="00D67B4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Отбор наставников</w:t>
                                    </w: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оценка потребностей наставляемых, формирование базы</w:t>
                                    </w: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;</w:t>
                                    </w:r>
                                  </w:p>
                                  <w:p w:rsidR="006D23CF" w:rsidRPr="00D67B4F" w:rsidRDefault="006D23CF" w:rsidP="00D67B4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планирование процесса наставничества;</w:t>
                                    </w:r>
                                  </w:p>
                                  <w:p w:rsidR="006D23CF" w:rsidRPr="00D67B4F" w:rsidRDefault="006D23CF" w:rsidP="00D67B4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совместная работа наставника и наставляемого;</w:t>
                                    </w:r>
                                  </w:p>
                                  <w:p w:rsidR="006D23CF" w:rsidRPr="00D67B4F" w:rsidRDefault="006D23CF" w:rsidP="00D67B4F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D67B4F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анализ результатов программы.</w:t>
                                    </w: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22" name="Прямоугольник 22"/>
                              <wps:cNvSpPr/>
                              <wps:spPr>
                                <a:xfrm>
                                  <a:off x="887211" y="4029391"/>
                                  <a:ext cx="2932792" cy="1827971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03533C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У</w:t>
                                    </w:r>
                                    <w:r w:rsidRPr="0003533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ровень удовлетворенности работой;</w:t>
                                    </w:r>
                                  </w:p>
                                  <w:p w:rsidR="006D23CF" w:rsidRPr="0003533C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03533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улучшение эмоционального состояния;</w:t>
                                    </w:r>
                                  </w:p>
                                  <w:p w:rsidR="006D23CF" w:rsidRPr="0003533C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03533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обеспеченность кадрами;</w:t>
                                    </w:r>
                                  </w:p>
                                  <w:p w:rsidR="006D23CF" w:rsidRPr="0003533C" w:rsidRDefault="006D23CF" w:rsidP="00C6508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03533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повышение профессионального уровня;</w:t>
                                    </w:r>
                                  </w:p>
                                  <w:p w:rsidR="006D23CF" w:rsidRPr="0003533C" w:rsidRDefault="006D23CF" w:rsidP="005E56C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03533C">
                                      <w:rPr>
                                        <w:rFonts w:ascii="Times New Roman" w:hAnsi="Times New Roman" w:cs="Times New Roman"/>
                                        <w:color w:val="000000" w:themeColor="text1"/>
                                        <w:kern w:val="24"/>
                                        <w:sz w:val="18"/>
                                        <w:szCs w:val="18"/>
                                      </w:rPr>
                                      <w:t>успеваемость и сохранность контингента студентов.</w:t>
                                    </w:r>
                                  </w:p>
                                </w:txbxContent>
                              </wps:txbx>
                              <wps:bodyPr wrap="square" lIns="36000" tIns="46800" rIns="36000" rtlCol="0" anchor="ctr"/>
                            </wps:wsp>
                            <wps:wsp>
                              <wps:cNvPr id="23" name="Прямоугольник с одним скругленным углом 23"/>
                              <wps:cNvSpPr/>
                              <wps:spPr>
                                <a:xfrm flipH="1" flipV="1">
                                  <a:off x="887211" y="5978977"/>
                                  <a:ext cx="2932788" cy="792360"/>
                                </a:xfrm>
                                <a:prstGeom prst="round1Rect">
                                  <a:avLst>
                                    <a:gd name="adj" fmla="val 50000"/>
                                  </a:avLst>
                                </a:prstGeom>
                                <a:ln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D23CF" w:rsidRPr="005E56C9" w:rsidRDefault="006D23CF" w:rsidP="00D67B4F">
                                    <w:pPr>
                                      <w:rPr>
                                        <w:rFonts w:ascii="Times New Roman" w:eastAsia="Times New Roman" w:hAnsi="Times New Roman" w:cs="Times New Roman"/>
                                        <w:color w:val="262626" w:themeColor="text1" w:themeTint="D9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vert="vert" wrap="square" lIns="36000" tIns="46800" rIns="36000" rtlCol="0" anchor="ctr"/>
                            </wps:wsp>
                          </wpg:grpSp>
                        </wpg:grpSp>
                      </wpg:grpSp>
                      <wpg:grpSp>
                        <wpg:cNvPr id="1" name="Группа 3"/>
                        <wpg:cNvGrpSpPr/>
                        <wpg:grpSpPr>
                          <a:xfrm>
                            <a:off x="1033103" y="0"/>
                            <a:ext cx="8246549" cy="6206152"/>
                            <a:chOff x="1033103" y="0"/>
                            <a:chExt cx="8246549" cy="6206152"/>
                          </a:xfrm>
                        </wpg:grpSpPr>
                        <wps:wsp>
                          <wps:cNvPr id="4" name="Скругленный прямоугольник 4"/>
                          <wps:cNvSpPr/>
                          <wps:spPr>
                            <a:xfrm>
                              <a:off x="1642219" y="5705897"/>
                              <a:ext cx="7028312" cy="500255"/>
                            </a:xfrm>
                            <a:prstGeom prst="roundRect">
                              <a:avLst>
                                <a:gd name="adj" fmla="val 43041"/>
                              </a:avLst>
                            </a:prstGeom>
                            <a:ln/>
                          </wps:spPr>
                          <wps:style>
                            <a:lnRef idx="1">
                              <a:schemeClr val="accent1"/>
                            </a:lnRef>
                            <a:fillRef idx="2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5E56C9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5E56C9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Наставничество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s:wsp>
                          <wps:cNvPr id="5" name="Прямоугольник с двумя скругленными соседними углами 5"/>
                          <wps:cNvSpPr/>
                          <wps:spPr>
                            <a:xfrm rot="16200000" flipH="1">
                              <a:off x="2092602" y="-297062"/>
                              <a:ext cx="570541" cy="2689539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D67B4F"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Педагог - педагог</w:t>
                                </w:r>
                              </w:p>
                            </w:txbxContent>
                          </wps:txbx>
                          <wps:bodyPr vert="vert" rtlCol="0" anchor="ctr"/>
                        </wps:wsp>
                        <wps:wsp>
                          <wps:cNvPr id="6" name="Прямоугольник 6"/>
                          <wps:cNvSpPr/>
                          <wps:spPr>
                            <a:xfrm rot="16200000" flipH="1">
                              <a:off x="4871781" y="-297738"/>
                              <a:ext cx="569197" cy="2689541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Студент-студент</w:t>
                                </w:r>
                              </w:p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D67B4F"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Педагог – студент</w:t>
                                </w:r>
                              </w:p>
                            </w:txbxContent>
                          </wps:txbx>
                          <wps:bodyPr vert="vert" rtlCol="0" anchor="ctr"/>
                        </wps:wsp>
                        <wps:wsp>
                          <wps:cNvPr id="7" name="Прямоугольник с двумя скругленными соседними углами 7"/>
                          <wps:cNvSpPr/>
                          <wps:spPr>
                            <a:xfrm rot="5400000">
                              <a:off x="7654098" y="-301549"/>
                              <a:ext cx="561569" cy="2689539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/>
                          </wps:spPr>
                          <wps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D67B4F"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Студент</w:t>
                                </w:r>
                                <w:r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D67B4F"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-</w:t>
                                </w:r>
                                <w:r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работодатель</w:t>
                                </w:r>
                              </w:p>
                            </w:txbxContent>
                          </wps:txbx>
                          <wps:bodyPr vert="vert270" rtlCol="0" anchor="ctr"/>
                        </wps:wsp>
                        <wps:wsp>
                          <wps:cNvPr id="8" name="Скругленный прямоугольник 8"/>
                          <wps:cNvSpPr/>
                          <wps:spPr>
                            <a:xfrm>
                              <a:off x="1606924" y="0"/>
                              <a:ext cx="7028312" cy="637233"/>
                            </a:xfrm>
                            <a:prstGeom prst="roundRect">
                              <a:avLst>
                                <a:gd name="adj" fmla="val 43041"/>
                              </a:avLst>
                            </a:prstGeom>
                            <a:ln/>
                          </wps:spPr>
                          <wps:style>
                            <a:lnRef idx="1">
                              <a:schemeClr val="accent3"/>
                            </a:lnRef>
                            <a:fillRef idx="2">
                              <a:schemeClr val="accent3"/>
                            </a:fillRef>
                            <a:effectRef idx="1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D67B4F">
                                  <w:rPr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Модель системы наставничества</w:t>
                                </w:r>
                              </w:p>
                              <w:p w:rsidR="006D23CF" w:rsidRPr="00D67B4F" w:rsidRDefault="006D23CF" w:rsidP="00D67B4F">
                                <w:pPr>
                                  <w:pStyle w:val="af3"/>
                                  <w:spacing w:before="0" w:beforeAutospacing="0" w:after="0" w:afterAutospacing="0"/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D67B4F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ГАПОУ НСО «Новосибирский машиностроительный колледж»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0" o:spid="_x0000_s1026" style="position:absolute;left:0;text-align:left;margin-left:-26.55pt;margin-top:2.5pt;width:408.75pt;height:441.75pt;z-index:251660288;mso-width-relative:margin;mso-height-relative:margin" coordorigin="" coordsize="96547,62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">
                <v:group id="Группа 2" o:spid="_x0000_s1027" style="position:absolute;top:10846;width:96547;height:48768" coordorigin=",10846" coordsize="96547,524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Прямоугольник с одним скругленным углом 9" o:spid="_x0000_s1028" style="position:absolute;top:14939;width:19642;height:19927;flip:x;visibility:visible;mso-wrap-style:square;v-text-anchor:top" coordsize="1964264,199270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N1hMQA&#10;AADaAAAADwAAAGRycy9kb3ducmV2LnhtbESPT2sCMRTE74V+h/AK3mq2IrauRhFFrWIP/sHzc/N2&#10;N3Tzsmyibr+9KRR6HGbmN8x42tpK3KjxxrGCt24Cgjhz2nCh4HRcvn6A8AFZY+WYFPyQh+nk+WmM&#10;qXZ33tPtEAoRIexTVFCGUKdS+qwki77rauLo5a6xGKJsCqkbvEe4rWQvSQbSouG4UGJN85Ky78PV&#10;Kris1vl2uQlZ77zrLwbJl8nfh0apzks7G4EI1Ib/8F/7UysYwu+VeAPk5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DdYTEAAAA2gAAAA8AAAAAAAAAAAAAAAAAmAIAAGRycy9k&#10;b3ducmV2LnhtbFBLBQYAAAAABAAEAPUAAACJAwAAAAA=&#10;" adj="-11796480,,5400" path="m,l982132,v542417,,982132,439715,982132,982132l1964264,1992706,,1992706,,xe" fillcolor="#cdddac [1622]" strokecolor="#94b64e [3046]">
                    <v:fill color2="#f0f4e6 [502]" rotate="t" angle="180" colors="0 #dafda7;22938f #e4fdc2;1 #f5ffe6" focus="100%" type="gradient"/>
                    <v:stroke joinstyle="miter"/>
                    <v:shadow on="t" color="black" opacity="24903f" origin=",.5" offset="0,.55556mm"/>
                    <v:formulas/>
                    <v:path arrowok="t" o:connecttype="custom" o:connectlocs="0,0;982132,0;1964264,982132;1964264,1992706;0,1992706;0,0" o:connectangles="0,0,0,0,0,0" textboxrect="0,0,1964264,1992706"/>
                    <v:textbox style="layout-flow:vertical;mso-layout-flow-alt:bottom-to-top">
                      <w:txbxContent>
                        <w:p w:rsidR="006654B3" w:rsidRPr="004E49E5" w:rsidRDefault="006654B3" w:rsidP="006654B3">
                          <w:pPr>
                            <w:pStyle w:val="af3"/>
                            <w:keepNext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D236A4">
                            <w:rPr>
                              <w:b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Этапы</w:t>
                          </w:r>
                        </w:p>
                        <w:p w:rsidR="00D67B4F" w:rsidRPr="004E49E5" w:rsidRDefault="00D67B4F" w:rsidP="00C65085">
                          <w:pPr>
                            <w:pStyle w:val="af3"/>
                            <w:keepNext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rect id="Прямоугольник 10" o:spid="_x0000_s1029" style="position:absolute;top:36163;width:24633;height:1379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WaWsQA&#10;AADbAAAADwAAAGRycy9kb3ducmV2LnhtbESPQWvCQBCF70L/wzIFb7qxB5XUVdqCoEIO2tLzkJ0m&#10;aTOzaXbV+O+dQ6G3Gd6b975ZbQZuzYX62ARxMJtmYEjK4BupHHy8bydLMDGheGyDkIMbRdisH0Yr&#10;zH24ypEup1QZDZGYo4M6pS63NpY1McZp6EhU+wo9Y9K1r6zv8arh3NqnLJtbxka0ocaO3moqf05n&#10;dlBwsd/z8nPxPXDxuztsjzM+vDo3fhxensEkGtK/+e965xVf6fUXHc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VmlrEAAAA2wAAAA8AAAAAAAAAAAAAAAAAmAIAAGRycy9k&#10;b3ducmV2LnhtbFBLBQYAAAAABAAEAPUAAACJAwAAAAA=&#10;" fillcolor="#cdddac [1622]" strokecolor="#94b64e [3046]">
                    <v:fill color2="#f0f4e6 [502]" rotate="t" angle="180" colors="0 #dafda7;22938f #e4fdc2;1 #f5ffe6" focus="100%" type="gradient"/>
                    <v:shadow on="t" color="black" opacity="24903f" origin=",.5" offset="0,.55556mm"/>
                    <v:textbox style="layout-flow:vertical;mso-layout-flow-alt:bottom-to-top">
                      <w:txbxContent>
                        <w:p w:rsidR="00D67B4F" w:rsidRPr="004E49E5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4E49E5">
                            <w:rPr>
                              <w:b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Результат</w:t>
                          </w:r>
                        </w:p>
                      </w:txbxContent>
                    </v:textbox>
                  </v:rect>
                  <v:shape id="Прямоугольник с одним скругленным углом 11" o:spid="_x0000_s1030" style="position:absolute;top:51517;width:24633;height:7662;flip:x y;visibility:visible;mso-wrap-style:square;v-text-anchor:top" coordsize="2463342,7661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S1yL8A&#10;AADbAAAADwAAAGRycy9kb3ducmV2LnhtbERPy6rCMBDdC/5DGMGdpoqIVKPIFVHBjY+Fy7nN3Lbc&#10;ZlKTqPXvjSC4m8N5zmzRmErcyfnSsoJBPwFBnFldcq7gfFr3JiB8QNZYWSYFT/KwmLdbM0y1ffCB&#10;7seQixjCPkUFRQh1KqXPCjLo+7YmjtyfdQZDhC6X2uEjhptKDpNkLA2WHBsKrOmnoOz/eDMK6u11&#10;Vdnlxq00j3bUXCa/Ptsr1e00yymIQE34ij/urY7zB/D+JR4g5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NLXIvwAAANsAAAAPAAAAAAAAAAAAAAAAAJgCAABkcnMvZG93bnJl&#10;di54bWxQSwUGAAAAAAQABAD1AAAAhAMAAAAA&#10;" adj="-11796480,,5400" path="m,l2080254,v211574,,383088,171514,383088,383088l2463342,766176,,766176,,xe" fillcolor="#cdddac [1622]" strokecolor="#94b64e [3046]">
                    <v:fill color2="#f0f4e6 [502]" rotate="t" angle="180" colors="0 #dafda7;22938f #e4fdc2;1 #f5ffe6" focus="100%" type="gradient"/>
                    <v:stroke joinstyle="miter"/>
                    <v:shadow on="t" color="black" opacity="24903f" origin=",.5" offset="0,.55556mm"/>
                    <v:formulas/>
                    <v:path arrowok="t" o:connecttype="custom" o:connectlocs="0,0;2080254,0;2463342,383088;2463342,766176;0,766176;0,0" o:connectangles="0,0,0,0,0,0" textboxrect="0,0,2463342,766176"/>
                    <v:textbox style="layout-flow:vertical">
                      <w:txbxContent>
                        <w:p w:rsidR="00D67B4F" w:rsidRPr="004E49E5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4E49E5">
                            <w:rPr>
                              <w:b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Оценка</w:t>
                          </w:r>
                        </w:p>
                      </w:txbxContent>
                    </v:textbox>
                  </v:shape>
                  <v:group id="Группа 12" o:spid="_x0000_s1031" style="position:absolute;left:7574;top:10846;width:88973;height:52426" coordorigin="7574,10846" coordsize="89940,524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roundrect id="Скругленный прямоугольник 13" o:spid="_x0000_s1032" style="position:absolute;left:7574;top:10846;width:89940;height:5242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QfWcIA&#10;AADbAAAADwAAAGRycy9kb3ducmV2LnhtbERP0WrCQBB8L/gPxwq+NRcrWo2eQRIsQp8aBV+X3JoE&#10;c3shd9XYr/cKhb7N7uzM7GzSwbTiRr1rLCuYRjEI4tLqhisFp+P+dQnCeWSNrWVS8CAH6Xb0ssFE&#10;2zt/0a3wlQgm7BJUUHvfJVK6siaDLrIdceAutjfow9hXUvd4D+amlW9xvJAGGw4JNXaU1VRei2+j&#10;YP6zyg+L4Z2aLqcyzrKPz3PYq8l42K1BeBr8//Gf+qDD+zP47RIA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dB9ZwgAAANsAAAAPAAAAAAAAAAAAAAAAAJgCAABkcnMvZG93&#10;bnJldi54bWxQSwUGAAAAAAQABAD1AAAAhwMAAAAA&#10;" fillcolor="#a7bfde [1620]" strokecolor="#4579b8 [3044]">
                      <v:fill color2="#e4ecf5 [500]" rotate="t" angle="180" colors="0 #a3c4ff;22938f #bfd5ff;1 #e5eeff" focus="100%" type="gradient"/>
                      <v:shadow on="t" color="black" opacity="24903f" origin=",.5" offset="0,.55556mm"/>
                      <v:textbox>
                        <w:txbxContent>
                          <w:p w:rsidR="00D67B4F" w:rsidRPr="00D67B4F" w:rsidRDefault="00D67B4F" w:rsidP="00D67B4F">
                            <w:pP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oundrect>
                    <v:group id="Группа 14" o:spid="_x0000_s1033" style="position:absolute;left:8912;top:14939;width:85116;height:44240" coordorigin="8872,14939" coordsize="88110,527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  <v:shape id="Прямоугольник с одним скругленным углом 15" o:spid="_x0000_s1034" style="position:absolute;left:71239;top:14939;width:25743;height:23771;visibility:visible;mso-wrap-style:square;v-text-anchor:middle" coordsize="2574361,23771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D3AcEA&#10;AADbAAAADwAAAGRycy9kb3ducmV2LnhtbERP32vCMBB+F/Y/hBv4IjNdoUM6o0xhY31Ui89Hc2u6&#10;JZfSZLb+94sg7O0+vp+33k7OigsNofOs4HmZgSBuvO64VVCf3p9WIEJE1mg9k4IrBdhuHmZrLLUf&#10;+UCXY2xFCuFQogITY19KGRpDDsPS98SJ+/KDw5jg0Eo94JjCnZV5lr1Ihx2nBoM97Q01P8dfpyC2&#10;ttCFCdV3fRirsNidz2P+odT8cXp7BRFpiv/iu/tTp/kF3H5JB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g9wHBAAAA2wAAAA8AAAAAAAAAAAAAAAAAmAIAAGRycy9kb3du&#10;cmV2LnhtbFBLBQYAAAAABAAEAPUAAACGAwAAAAA=&#10;" adj="-11796480,,5400" path="m,l1385798,v656425,,1188563,532138,1188563,1188563l2574361,2377126,,2377126,,xe" fillcolor="white [3201]" strokecolor="#4f81bd [3204]" strokeweight="2pt">
                        <v:stroke joinstyle="miter"/>
                        <v:formulas/>
                        <v:path arrowok="t" o:connecttype="custom" o:connectlocs="0,0;1385798,0;2574361,1188563;2574361,2377126;0,2377126;0,0" o:connectangles="0,0,0,0,0,0" textboxrect="0,0,2574361,2377126"/>
                        <v:textbox inset="1mm,1.3mm,1mm">
                          <w:txbxContent>
                            <w:p w:rsidR="00D67B4F" w:rsidRPr="00D67B4F" w:rsidRDefault="00D67B4F" w:rsidP="00C65085">
                              <w:pPr>
                                <w:tabs>
                                  <w:tab w:val="left" w:pos="1701"/>
                                </w:tabs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Учебная и производственная практика;</w:t>
                              </w:r>
                            </w:p>
                            <w:p w:rsidR="00D67B4F" w:rsidRPr="00D67B4F" w:rsidRDefault="00D67B4F" w:rsidP="00C65085">
                              <w:pPr>
                                <w:tabs>
                                  <w:tab w:val="left" w:pos="1701"/>
                                </w:tabs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дуальное обучение;</w:t>
                              </w:r>
                            </w:p>
                            <w:p w:rsidR="00D67B4F" w:rsidRPr="00D67B4F" w:rsidRDefault="00C65085" w:rsidP="00C65085">
                              <w:pPr>
                                <w:tabs>
                                  <w:tab w:val="left" w:pos="1701"/>
                                </w:tabs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проектная </w:t>
                              </w:r>
                              <w:r w:rsidR="00D67B4F"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деятельность;</w:t>
                              </w:r>
                            </w:p>
                            <w:p w:rsidR="00D67B4F" w:rsidRPr="00D67B4F" w:rsidRDefault="00D67B4F" w:rsidP="00C65085">
                              <w:pPr>
                                <w:tabs>
                                  <w:tab w:val="left" w:pos="1701"/>
                                </w:tabs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экскурсии на предприятия;</w:t>
                              </w:r>
                            </w:p>
                            <w:p w:rsidR="00D67B4F" w:rsidRPr="00C65085" w:rsidRDefault="00D67B4F" w:rsidP="00C65085">
                              <w:pPr>
                                <w:tabs>
                                  <w:tab w:val="left" w:pos="1701"/>
                                </w:tabs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стажировка.</w:t>
                              </w:r>
                            </w:p>
                          </w:txbxContent>
                        </v:textbox>
                      </v:shape>
                      <v:rect id="Прямоугольник 16" o:spid="_x0000_s1035" style="position:absolute;left:71239;top:40158;width:25743;height:18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CgfsAA&#10;AADbAAAADwAAAGRycy9kb3ducmV2LnhtbERPS4vCMBC+C/sfwix403QVSukaZVkUBC++wOtsMzbF&#10;ZtJtYq3/3giCt/n4njNb9LYWHbW+cqzga5yAIC6crrhUcDysRhkIH5A11o5JwZ08LOYfgxnm2t14&#10;R90+lCKGsM9RgQmhyaX0hSGLfuwa4sidXWsxRNiWUrd4i+G2lpMkSaXFimODwYZ+DRWX/dUq+CtN&#10;978xBR1Oy4lNp6ts2W8zpYaf/c83iEB9eItf7rWO81N4/hIPk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CgfsAAAADbAAAADwAAAAAAAAAAAAAAAACYAgAAZHJzL2Rvd25y&#10;ZXYueG1sUEsFBgAAAAAEAAQA9QAAAIUDAAAAAA==&#10;" fillcolor="white [3201]" strokecolor="#4f81bd [3204]" strokeweight="2pt">
                        <v:textbox inset="1mm,1.3mm,1mm">
                          <w:txbxContent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Профессиональный опыт;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личностные качества;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уровень мотивации.</w:t>
                              </w:r>
                            </w:p>
                          </w:txbxContent>
                        </v:textbox>
                      </v:rect>
                      <v:shape id="Прямоугольник с одним скругленным углом 17" o:spid="_x0000_s1036" style="position:absolute;left:71239;top:59789;width:25743;height:7924;flip:y;visibility:visible;mso-wrap-style:square;v-text-anchor:middle" coordsize="2574365,792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5EtMIA&#10;AADbAAAADwAAAGRycy9kb3ducmV2LnhtbERP32vCMBB+H+x/CDfY20w32CbVKCKIPgl2Uuzb0Zxt&#10;WXMJTabRv94MBN/u4/t503k0vTjR4DvLCt5HGQji2uqOGwX7n9XbGIQPyBp7y6TgQh7ms+enKeba&#10;nnlHpyI0IoWwz1FBG4LLpfR1Swb9yDrixB3tYDAkODRSD3hO4aaXH1n2JQ12nBpadLRsqf4t/oyC&#10;6vB5rcpxufeLaltWhYvrq4tKvb7ExQREoBge4rt7o9P8b/j/JR0gZ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/kS0wgAAANsAAAAPAAAAAAAAAAAAAAAAAJgCAABkcnMvZG93&#10;bnJldi54bWxQSwUGAAAAAAQABAD1AAAAhwMAAAAA&#10;" adj="-11796480,,5400" path="m,l2178185,v218804,,396180,177376,396180,396180l2574365,792360,,792360,,xe" fillcolor="white [3201]" strokecolor="#4f81bd [3204]" strokeweight="2pt">
                        <v:stroke joinstyle="miter"/>
                        <v:formulas/>
                        <v:path arrowok="t" o:connecttype="custom" o:connectlocs="0,0;2178185,0;2574365,396180;2574365,792360;0,792360;0,0" o:connectangles="0,0,0,0,0,0" textboxrect="0,0,2574365,792360"/>
                        <v:textbox inset="1mm,1.3mm,1mm">
                          <w:txbxContent>
                            <w:p w:rsidR="00D67B4F" w:rsidRPr="00D67B4F" w:rsidRDefault="00D67B4F" w:rsidP="00D67B4F">
                              <w:pPr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v:rect id="Прямоугольник 18" o:spid="_x0000_s1037" style="position:absolute;left:39447;top:14939;width:29075;height:237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KdksUA&#10;AADbAAAADwAAAGRycy9kb3ducmV2LnhtbESPQWsCMRCF7wX/Qxiht5qtYCmrUepKoYdCqXrxNm7G&#10;zeJmsiTpuv77zqHQ2wzvzXvfrDaj79RAMbWBDTzPClDEdbAtNwaOh/enV1ApI1vsApOBOyXYrCcP&#10;KyxtuPE3DfvcKAnhVKIBl3Nfap1qRx7TLPTEol1C9JhljY22EW8S7js9L4oX7bFlaXDYU+Wovu5/&#10;vIHtdrE7V9EdF1+n6vw5nO7dwVXGPE7HtyWoTGP+N/9df1jBF1j5RQb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Yp2SxQAAANsAAAAPAAAAAAAAAAAAAAAAAJgCAABkcnMv&#10;ZG93bnJldi54bWxQSwUGAAAAAAQABAD1AAAAigMAAAAA&#10;" fillcolor="white [3201]" strokecolor="#9bbb59 [3206]" strokeweight="2pt">
                        <v:textbox inset="1mm,1.3mm,1mm,0">
                          <w:txbxContent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 xml:space="preserve">Анализ и отбор инициатив </w:t>
                              </w:r>
                              <w:r w:rsidR="004E49E5"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студентов</w:t>
                              </w: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приказ о закреплении наставни</w:t>
                              </w:r>
                              <w:r w:rsidR="004E49E5"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ков</w:t>
                              </w: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, внесение в базу;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 xml:space="preserve">передача </w:t>
                              </w:r>
                              <w:proofErr w:type="gramStart"/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наставляемому</w:t>
                              </w:r>
                              <w:proofErr w:type="gramEnd"/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 xml:space="preserve"> профессиональных знаний и компетенций;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>участие в мероприятиях</w:t>
                              </w:r>
                              <w:r w:rsidR="00C65085"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 w:rsidR="00C65085"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kern w:val="24"/>
                                  <w:sz w:val="18"/>
                                  <w:szCs w:val="18"/>
                                </w:rPr>
                                <w:t xml:space="preserve">профилактика правонарушений, </w:t>
                              </w: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kern w:val="24"/>
                                  <w:sz w:val="18"/>
                                  <w:szCs w:val="18"/>
                                </w:rPr>
                                <w:t>трансляция</w:t>
                              </w:r>
                              <w:r w:rsidR="00C65085"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kern w:val="24"/>
                                  <w:sz w:val="18"/>
                                  <w:szCs w:val="18"/>
                                </w:rPr>
                                <w:t xml:space="preserve"> достижений, </w:t>
                              </w:r>
                              <w:r w:rsidRPr="00C65085">
                                <w:rPr>
                                  <w:rFonts w:ascii="Times New Roman" w:hAnsi="Times New Roman" w:cs="Times New Roman"/>
                                  <w:color w:val="262626" w:themeColor="text1" w:themeTint="D9"/>
                                  <w:kern w:val="24"/>
                                  <w:sz w:val="18"/>
                                  <w:szCs w:val="18"/>
                                </w:rPr>
                                <w:t>мотивация профессионального роста.</w:t>
                              </w:r>
                            </w:p>
                          </w:txbxContent>
                        </v:textbox>
                      </v:rect>
                      <v:rect id="Прямоугольник 19" o:spid="_x0000_s1038" style="position:absolute;left:39447;top:40625;width:29075;height:179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NQPsEA&#10;AADbAAAADwAAAGRycy9kb3ducmV2LnhtbERPS4vCMBC+L/gfwgheZE31INo1iq8FZUF8LHsemrEt&#10;NpPQZLX+eyMI3ubje85k1phKXKn2pWUF/V4CgjizuuRcwe/p+3MEwgdkjZVlUnAnD7Np62OCqbY3&#10;PtD1GHIRQ9inqKAIwaVS+qwgg75nHXHkzrY2GCKsc6lrvMVwU8lBkgylwZJjQ4GOlgVll+O/UbDp&#10;7hbz/enH02JVua7ebdejP6dUp93Mv0AEasJb/HJvdJw/hucv8QA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TUD7BAAAA2wAAAA8AAAAAAAAAAAAAAAAAmAIAAGRycy9kb3du&#10;cmV2LnhtbFBLBQYAAAAABAAEAPUAAACGAwAAAAA=&#10;" fillcolor="white [3201]" strokecolor="#9bbb59 [3206]" strokeweight="2pt">
                        <v:textbox inset="1mm,1.3mm,1mm">
                          <w:txbxContent>
                            <w:p w:rsidR="00D67B4F" w:rsidRPr="00C65085" w:rsidRDefault="0003533C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</w:t>
                              </w:r>
                              <w:r w:rsidR="00D67B4F"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рофессиональное развитие </w:t>
                              </w:r>
                              <w:proofErr w:type="gramStart"/>
                              <w:r w:rsidR="00D67B4F"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обучающего</w:t>
                              </w:r>
                              <w:proofErr w:type="gramEnd"/>
                              <w:r w:rsidR="00D67B4F"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высокие спортивные результаты;</w:t>
                              </w:r>
                            </w:p>
                            <w:p w:rsidR="00D67B4F" w:rsidRPr="00C65085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6508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развитие творческого потенциала;</w:t>
                              </w:r>
                            </w:p>
                            <w:p w:rsidR="00D67B4F" w:rsidRPr="005E56C9" w:rsidRDefault="00D67B4F" w:rsidP="005E56C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5E5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снятие эмоционального н</w:t>
                              </w:r>
                              <w:r w:rsidR="005E5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а</w:t>
                              </w:r>
                              <w:r w:rsidRPr="005E56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пряжения.</w:t>
                              </w:r>
                            </w:p>
                          </w:txbxContent>
                        </v:textbox>
                      </v:rect>
                      <v:rect id="Прямоугольник 20" o:spid="_x0000_s1039" style="position:absolute;left:39447;top:59789;width:29075;height:79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UzHsEA&#10;AADbAAAADwAAAGRycy9kb3ducmV2LnhtbERPz2vCMBS+D/Y/hDfwIjPVg0g1SjsVlIFoO3Z+NG9t&#10;WfMSmqj1vzeHwY4f3+/VZjCduFHvW8sKppMEBHFldcu1gq9y/74A4QOyxs4yKXiQh8369WWFqbZ3&#10;vtCtCLWIIexTVNCE4FIpfdWQQT+xjjhyP7Y3GCLsa6l7vMdw08lZksylwZZjQ4OOPhqqfourUXAY&#10;n/LsXH56yredG+vTcbf4dkqN3oZsCSLQEP7Ff+6DVjCL6+OX+A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FMx7BAAAA2wAAAA8AAAAAAAAAAAAAAAAAmAIAAGRycy9kb3du&#10;cmV2LnhtbFBLBQYAAAAABAAEAPUAAACGAwAAAAA=&#10;" fillcolor="white [3201]" strokecolor="#9bbb59 [3206]" strokeweight="2pt">
                        <v:textbox inset="1mm,1.3mm,1mm">
                          <w:txbxContent>
                            <w:p w:rsidR="00D67B4F" w:rsidRPr="00D67B4F" w:rsidRDefault="00D67B4F" w:rsidP="00D67B4F">
                              <w:pPr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rect>
                      <v:shape id="Прямоугольник с одним скругленным углом 21" o:spid="_x0000_s1040" style="position:absolute;left:8872;top:14939;width:29327;height:23771;flip:x;visibility:visible;mso-wrap-style:square;v-text-anchor:middle" coordsize="2932788,237712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ZU78IA&#10;AADbAAAADwAAAGRycy9kb3ducmV2LnhtbESPQWsCMRSE74X+h/AEL6UmemjL1igiFaRQoSr0+tg8&#10;dxeTl2Xz1PXfN4LgcZiZb5jpvA9enalLTWQL45EBRVxG13BlYb9bvX6ASoLs0EcmC1dKMJ89P02x&#10;cPHCv3TeSqUyhFOBFmqRttA6lTUFTKPYEmfvELuAkmVXadfhJcOD1xNj3nTAhvNCjS0tayqP21Ow&#10;wF/7l2hWP9/Hjfwd5N17Q0tv7XDQLz5BCfXyCN/ba2dhMobbl/wD9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llTvwgAAANsAAAAPAAAAAAAAAAAAAAAAAJgCAABkcnMvZG93&#10;bnJldi54bWxQSwUGAAAAAAQABAD1AAAAhwMAAAAA&#10;" adj="-11796480,,5400" path="m,l1744224,v656426,,1188564,532138,1188564,1188564l2932788,2377128,,2377128,,xe" fillcolor="white [3201]" strokecolor="#4f81bd [3204]" strokeweight="2pt">
                        <v:stroke joinstyle="miter"/>
                        <v:formulas/>
                        <v:path arrowok="t" o:connecttype="custom" o:connectlocs="0,0;1744224,0;2932788,1188564;2932788,2377128;0,2377128;0,0" o:connectangles="0,0,0,0,0,0" textboxrect="0,0,2932788,2377128"/>
                        <v:textbox inset="1mm,1.3mm,1mm">
                          <w:txbxContent>
                            <w:p w:rsidR="00D67B4F" w:rsidRPr="00D67B4F" w:rsidRDefault="004E49E5" w:rsidP="00D67B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Отбор наставников</w:t>
                              </w:r>
                              <w:r w:rsidR="00D67B4F"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оценка потребностей наставляемых, формирование базы</w:t>
                              </w:r>
                              <w:r w:rsidR="00D67B4F"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;</w:t>
                              </w:r>
                            </w:p>
                            <w:p w:rsidR="00D67B4F" w:rsidRPr="00D67B4F" w:rsidRDefault="00D67B4F" w:rsidP="00D67B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планирование процесса наставничества;</w:t>
                              </w:r>
                            </w:p>
                            <w:p w:rsidR="00D67B4F" w:rsidRPr="00D67B4F" w:rsidRDefault="00D67B4F" w:rsidP="00D67B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совместная работа наставника и наставляемого;</w:t>
                              </w:r>
                            </w:p>
                            <w:p w:rsidR="00D67B4F" w:rsidRPr="00D67B4F" w:rsidRDefault="00D67B4F" w:rsidP="00D67B4F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D67B4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анализ результатов программы.</w:t>
                              </w:r>
                            </w:p>
                          </w:txbxContent>
                        </v:textbox>
                      </v:shape>
                      <v:rect id="Прямоугольник 22" o:spid="_x0000_s1041" style="position:absolute;left:8872;top:40293;width:29328;height:182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dswMIA&#10;AADbAAAADwAAAGRycy9kb3ducmV2LnhtbESPQYvCMBSE7wv+h/AEb2tqBSnVKCIKC15cXdjrs3k2&#10;xealNtla/71ZEDwOM/MNs1j1thYdtb5yrGAyTkAQF05XXCr4Oe0+MxA+IGusHZOCB3lYLQcfC8y1&#10;u/M3dcdQighhn6MCE0KTS+kLQxb92DXE0bu41mKIsi2lbvEe4baWaZLMpMWK44LBhjaGiuvxzyo4&#10;l6a77U1Bp99tamfTXbbtD5lSo2G/noMI1Id3+NX+0grSFP6/xB8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t2zAwgAAANsAAAAPAAAAAAAAAAAAAAAAAJgCAABkcnMvZG93&#10;bnJldi54bWxQSwUGAAAAAAQABAD1AAAAhwMAAAAA&#10;" fillcolor="white [3201]" strokecolor="#4f81bd [3204]" strokeweight="2pt">
                        <v:textbox inset="1mm,1.3mm,1mm">
                          <w:txbxContent>
                            <w:p w:rsidR="00D67B4F" w:rsidRPr="0003533C" w:rsidRDefault="0003533C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У</w:t>
                              </w:r>
                              <w:r w:rsidR="00D67B4F"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ровень удовлетворенности работой;</w:t>
                              </w:r>
                            </w:p>
                            <w:p w:rsidR="00D67B4F" w:rsidRPr="0003533C" w:rsidRDefault="0003533C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улучшение </w:t>
                              </w:r>
                              <w:r w:rsidR="00D67B4F"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эмоционального состояния;</w:t>
                              </w:r>
                            </w:p>
                            <w:p w:rsidR="00D67B4F" w:rsidRPr="0003533C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обеспеченность кадрами;</w:t>
                              </w:r>
                            </w:p>
                            <w:p w:rsidR="00D67B4F" w:rsidRPr="0003533C" w:rsidRDefault="00D67B4F" w:rsidP="00C6508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повышение профессионального уровня;</w:t>
                              </w:r>
                            </w:p>
                            <w:p w:rsidR="00D67B4F" w:rsidRPr="0003533C" w:rsidRDefault="00D67B4F" w:rsidP="005E56C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03533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успеваемость и сохранность контингента студентов.</w:t>
                              </w:r>
                            </w:p>
                          </w:txbxContent>
                        </v:textbox>
                      </v:rect>
                      <v:shape id="Прямоугольник с одним скругленным углом 23" o:spid="_x0000_s1042" style="position:absolute;left:8872;top:59789;width:29327;height:7924;flip:x y;visibility:visible;mso-wrap-style:square;v-text-anchor:middle" coordsize="2932788,792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M9c8UA&#10;AADbAAAADwAAAGRycy9kb3ducmV2LnhtbESP3YrCMBSE7wXfIZyFvdPUCrpbjSKCuOvPhT8PcGiO&#10;bdnmpDZZrT69EQQvh5n5hhlPG1OKC9WusKyg141AEKdWF5wpOB4WnS8QziNrLC2Tghs5mE7arTEm&#10;2l55R5e9z0SAsEtQQe59lUjp0pwMuq6tiIN3srVBH2SdSV3jNcBNKeMoGkiDBYeFHCua55T+7f+N&#10;ArkeLn/PvVW8WWzm1b2/1Wa9+1bq86OZjUB4avw7/Gr/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wz1zxQAAANsAAAAPAAAAAAAAAAAAAAAAAJgCAABkcnMv&#10;ZG93bnJldi54bWxQSwUGAAAAAAQABAD1AAAAigMAAAAA&#10;" adj="-11796480,,5400" path="m,l2536608,v218804,,396180,177376,396180,396180l2932788,792360,,792360,,xe" fillcolor="white [3201]" strokecolor="#4f81bd [3204]" strokeweight="2pt">
                        <v:stroke joinstyle="miter"/>
                        <v:formulas/>
                        <v:path arrowok="t" o:connecttype="custom" o:connectlocs="0,0;2536608,0;2932788,396180;2932788,792360;0,792360;0,0" o:connectangles="0,0,0,0,0,0" textboxrect="0,0,2932788,792360"/>
                        <v:textbox style="layout-flow:vertical" inset="1mm,1.3mm,1mm">
                          <w:txbxContent>
                            <w:p w:rsidR="00D67B4F" w:rsidRPr="005E56C9" w:rsidRDefault="00D67B4F" w:rsidP="00D67B4F">
                              <w:pPr>
                                <w:rPr>
                                  <w:rFonts w:ascii="Times New Roman" w:eastAsia="Times New Roman" w:hAnsi="Times New Roman" w:cs="Times New Roman"/>
                                  <w:color w:val="262626" w:themeColor="text1" w:themeTint="D9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v:group>
                </v:group>
                <v:group id="Группа 3" o:spid="_x0000_s1043" style="position:absolute;left:10331;width:82465;height:62061" coordorigin="10331" coordsize="82465,620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oundrect id="Скругленный прямоугольник 4" o:spid="_x0000_s1044" style="position:absolute;left:16422;top:57058;width:70283;height:5003;visibility:visible;mso-wrap-style:square;v-text-anchor:middle" arcsize="2820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+AL8EA&#10;AADaAAAADwAAAGRycy9kb3ducmV2LnhtbESPQYvCMBSE74L/ITxhb5oqi0g1iqwoy4oU3QU9Pppn&#10;U7Z5KU3U+u+NIHgcZuYbZrZobSWu1PjSsYLhIAFBnDtdcqHg73fdn4DwAVlj5ZgU3MnDYt7tzDDV&#10;7sZ7uh5CISKEfYoKTAh1KqXPDVn0A1cTR+/sGoshyqaQusFbhNtKjpJkLC2WHBcM1vRlKP8/XKyC&#10;7ZlGzq5+NrtLdhq6jcnCkTOlPnrtcgoiUBve4Vf7Wyv4hOeVeAP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/gC/BAAAA2gAAAA8AAAAAAAAAAAAAAAAAmAIAAGRycy9kb3du&#10;cmV2LnhtbFBLBQYAAAAABAAEAPUAAACGAwAAAAA=&#10;" fillcolor="#a7bfde [1620]" strokecolor="#4579b8 [3044]">
                    <v:fill color2="#e4ecf5 [500]" rotate="t" angle="180" colors="0 #a3c4ff;22938f #bfd5ff;1 #e5eeff" focus="100%" type="gradient"/>
                    <v:shadow on="t" color="black" opacity="24903f" origin=",.5" offset="0,.55556mm"/>
                    <v:textbox>
                      <w:txbxContent>
                        <w:p w:rsidR="00D67B4F" w:rsidRPr="005E56C9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5E56C9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Наставничество</w:t>
                          </w:r>
                        </w:p>
                      </w:txbxContent>
                    </v:textbox>
                  </v:roundrect>
                  <v:shape id="Прямоугольник с двумя скругленными соседними углами 5" o:spid="_x0000_s1045" style="position:absolute;left:20926;top:-2971;width:5705;height:26895;rotation:90;flip:x;visibility:visible;mso-wrap-style:square;v-text-anchor:middle" coordsize="570541,26895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uCX8EA&#10;AADaAAAADwAAAGRycy9kb3ducmV2LnhtbESPT4vCMBTE7wt+h/AEL6LJChapRhFFlL357/5snm2x&#10;eSlNVquf3iwIexxm5jfMbNHaStyp8aVjDd9DBYI4c6bkXMPpuBlMQPiAbLByTBqe5GEx73zNMDXu&#10;wXu6H0IuIoR9ihqKEOpUSp8VZNEPXU0cvatrLIYom1yaBh8Rbis5UiqRFkuOCwXWtCooux1+rYbX&#10;Oelvt0ur+uoyVmsz+lm/donWvW67nIII1Ib/8Ke9MxrG8Hcl3gA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Lgl/BAAAA2gAAAA8AAAAAAAAAAAAAAAAAmAIAAGRycy9kb3du&#10;cmV2LnhtbFBLBQYAAAAABAAEAPUAAACGAwAAAAA=&#10;" adj="-11796480,,5400" path="m285271,r,c442822,,570542,127720,570542,285271v,801423,-1,1602845,-1,2404268l570541,2689539,,2689539r,l,285271c,127720,127720,,285271,xe" fillcolor="white [3201]" strokecolor="#4f81bd [3204]" strokeweight="2pt">
                    <v:stroke joinstyle="miter"/>
                    <v:formulas/>
                    <v:path arrowok="t" o:connecttype="custom" o:connectlocs="285271,0;285271,0;570542,285271;570541,2689539;570541,2689539;0,2689539;0,2689539;0,285271;285271,0" o:connectangles="0,0,0,0,0,0,0,0,0" textboxrect="0,0,570541,2689539"/>
                    <v:textbox style="layout-flow:vertical">
                      <w:txbxContent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67B4F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Педагог - педагог</w:t>
                          </w:r>
                        </w:p>
                      </w:txbxContent>
                    </v:textbox>
                  </v:shape>
                  <v:rect id="Прямоугольник 6" o:spid="_x0000_s1046" style="position:absolute;left:48718;top:-2978;width:5692;height:26895;rotation:9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xqOMEA&#10;AADaAAAADwAAAGRycy9kb3ducmV2LnhtbESP3YrCMBSE7wXfIRxh7zRV2KLVKLI/sBci+PMAh+bY&#10;FJuT0kRb+/QbQfBymJlvmNWms5W4U+NLxwqmkwQEce50yYWC8+l3PAfhA7LGyjEpeJCHzXo4WGGm&#10;XcsHuh9DISKEfYYKTAh1JqXPDVn0E1cTR+/iGoshyqaQusE2wm0lZ0mSSoslxwWDNX0Zyq/Hm1XQ&#10;o0m+5aGV+W6h08/i0e/Tn16pj1G3XYII1IV3+NX+0wpSeF6JN0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MajjBAAAA2gAAAA8AAAAAAAAAAAAAAAAAmAIAAGRycy9kb3du&#10;cmV2LnhtbFBLBQYAAAAABAAEAPUAAACGAwAAAAA=&#10;" fillcolor="white [3201]" strokecolor="#9bbb59 [3206]" strokeweight="2pt">
                    <v:textbox style="layout-flow:vertical">
                      <w:txbxContent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Студент-студент</w:t>
                          </w:r>
                        </w:p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67B4F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Педагог – студент</w:t>
                          </w:r>
                        </w:p>
                      </w:txbxContent>
                    </v:textbox>
                  </v:rect>
                  <v:shape id="Прямоугольник с двумя скругленными соседними углами 7" o:spid="_x0000_s1047" style="position:absolute;left:76541;top:-3016;width:5616;height:26895;rotation:90;visibility:visible;mso-wrap-style:square;v-text-anchor:middle" coordsize="561569,26895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/5tcMA&#10;AADaAAAADwAAAGRycy9kb3ducmV2LnhtbESPT4vCMBTE74LfITxhL6Jp9+CfapR1QfAm210P3p7N&#10;sy02LyWJWr+9ERY8DjPzG2a57kwjbuR8bVlBOk5AEBdW11wq+PvdjmYgfEDW2FgmBQ/ysF71e0vM&#10;tL3zD93yUIoIYZ+hgiqENpPSFxUZ9GPbEkfvbJ3BEKUrpXZ4j3DTyM8kmUiDNceFClv6rqi45Fej&#10;YJ6ed8PysDke0nx/csmk881xo9THoPtagAjUhXf4v73TCqbwuhJv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Q/5tcMAAADaAAAADwAAAAAAAAAAAAAAAACYAgAAZHJzL2Rv&#10;d25yZXYueG1sUEsFBgAAAAAEAAQA9QAAAIgDAAAAAA==&#10;" adj="-11796480,,5400" path="m280785,r,c435858,,561570,125712,561570,280785v,802918,-1,1605836,-1,2408754l561569,2689539,,2689539r,l,280785c,125712,125712,,280785,xe" fillcolor="white [3201]" strokecolor="#4f81bd [3204]" strokeweight="2pt">
                    <v:stroke joinstyle="miter"/>
                    <v:formulas/>
                    <v:path arrowok="t" o:connecttype="custom" o:connectlocs="280785,0;280785,0;561570,280785;561569,2689539;561569,2689539;0,2689539;0,2689539;0,280785;280785,0" o:connectangles="0,0,0,0,0,0,0,0,0" textboxrect="0,0,561569,2689539"/>
                    <v:textbox style="layout-flow:vertical;mso-layout-flow-alt:bottom-to-top">
                      <w:txbxContent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67B4F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Студент</w:t>
                          </w:r>
                          <w:r w:rsidR="004E49E5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D67B4F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работодатель</w:t>
                          </w:r>
                        </w:p>
                      </w:txbxContent>
                    </v:textbox>
                  </v:shape>
                  <v:roundrect id="Скругленный прямоугольник 8" o:spid="_x0000_s1048" style="position:absolute;left:16069;width:70283;height:6372;visibility:visible;mso-wrap-style:square;v-text-anchor:middle" arcsize="2820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PdZL8A&#10;AADaAAAADwAAAGRycy9kb3ducmV2LnhtbESPwYrCQAyG74LvMGRhb3aqoGjXUUQQxNuqeA6dbNu1&#10;kykzY61vvzkseAx//i/51tvBtaqnEBvPBqZZDoq49LbhysD1cpgsQcWEbLH1TAZeFGG7GY/WWFj/&#10;5G/qz6lSAuFYoIE6pa7QOpY1OYyZ74gl+/HBYZIxVNoGfArctXqW5wvtsGG5UGNH+5rK+/nhhJLP&#10;Z3Qpq3tYhdPud//q6TbVxnx+DLsvUImG9F7+bx+tAflVVEQD9O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Y91kvwAAANoAAAAPAAAAAAAAAAAAAAAAAJgCAABkcnMvZG93bnJl&#10;di54bWxQSwUGAAAAAAQABAD1AAAAhAMAAAAA&#10;" fillcolor="#cdddac [1622]" strokecolor="#94b64e [3046]">
                    <v:fill color2="#f0f4e6 [502]" rotate="t" angle="180" colors="0 #dafda7;22938f #e4fdc2;1 #f5ffe6" focus="100%" type="gradient"/>
                    <v:shadow on="t" color="black" opacity="24903f" origin=",.5" offset="0,.55556mm"/>
                    <v:textbox>
                      <w:txbxContent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67B4F">
                            <w:rPr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Модель системы наставничества</w:t>
                          </w:r>
                        </w:p>
                        <w:p w:rsidR="00D67B4F" w:rsidRPr="00D67B4F" w:rsidRDefault="00D67B4F" w:rsidP="00D67B4F">
                          <w:pPr>
                            <w:pStyle w:val="af3"/>
                            <w:spacing w:before="0" w:beforeAutospacing="0" w:after="0" w:afterAutospacing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D67B4F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ГАПОУ НСО «Новосибирский машиностроительный колледж»</w:t>
                          </w:r>
                        </w:p>
                      </w:txbxContent>
                    </v:textbox>
                  </v:roundrect>
                </v:group>
              </v:group>
            </w:pict>
          </mc:Fallback>
        </mc:AlternateContent>
      </w:r>
    </w:p>
    <w:p w:rsidR="00D67B4F" w:rsidRDefault="00D67B4F" w:rsidP="00D67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B4F" w:rsidRPr="009B3461" w:rsidRDefault="00D67B4F" w:rsidP="00D67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6DE0" w:rsidRPr="009B3461" w:rsidRDefault="006F6DE0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03533C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45A803" wp14:editId="1C4B55D5">
                <wp:simplePos x="0" y="0"/>
                <wp:positionH relativeFrom="column">
                  <wp:posOffset>4911090</wp:posOffset>
                </wp:positionH>
                <wp:positionV relativeFrom="paragraph">
                  <wp:posOffset>15240</wp:posOffset>
                </wp:positionV>
                <wp:extent cx="1133475" cy="3257550"/>
                <wp:effectExtent l="57150" t="38100" r="85725" b="95250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257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23CF" w:rsidRPr="0003533C" w:rsidRDefault="006D23CF" w:rsidP="0003533C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eastAsia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Психолого-педагогические условия:</w:t>
                            </w:r>
                          </w:p>
                          <w:p w:rsidR="006D23CF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адаптационн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ая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работ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6D23CF" w:rsidRPr="0003533C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6D23CF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психологическ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ая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поддерж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ка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наставника и наставляемого;</w:t>
                            </w:r>
                          </w:p>
                          <w:p w:rsidR="006D23CF" w:rsidRPr="0003533C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6D23CF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мотиваци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я 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самообразования и саморазвития;</w:t>
                            </w:r>
                          </w:p>
                          <w:p w:rsidR="006D23CF" w:rsidRPr="0003533C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6D23CF" w:rsidRPr="0003533C" w:rsidRDefault="006D23CF" w:rsidP="0003533C">
                            <w:pPr>
                              <w:spacing w:after="0" w:line="240" w:lineRule="auto"/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организаци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я</w:t>
                            </w: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профессиональной коммуникации</w:t>
                            </w:r>
                          </w:p>
                          <w:p w:rsidR="006D23CF" w:rsidRDefault="006D23CF"/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2" o:spid="_x0000_s1049" style="position:absolute;left:0;text-align:left;margin-left:386.7pt;margin-top:1.2pt;width:89.25pt;height:25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6654B3" w:rsidRPr="0003533C" w:rsidRDefault="006654B3" w:rsidP="0003533C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  <w:t>Психолого-педагогические условия</w:t>
                      </w:r>
                      <w:r w:rsidR="0003533C" w:rsidRPr="0003533C">
                        <w:rPr>
                          <w:rFonts w:ascii="Times New Roman" w:eastAsia="Times New Roman" w:hAnsi="Times New Roman" w:cs="Times New Roman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адаптационн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ая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работ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;</w:t>
                      </w:r>
                    </w:p>
                    <w:p w:rsidR="0003533C" w:rsidRP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психологическ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ая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поддерж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ка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наставника и наставляемого;</w:t>
                      </w:r>
                    </w:p>
                    <w:p w:rsidR="0003533C" w:rsidRP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мотиваци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я 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самообразования и саморазвития;</w:t>
                      </w:r>
                    </w:p>
                    <w:p w:rsidR="0003533C" w:rsidRP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03533C" w:rsidRPr="0003533C" w:rsidRDefault="0003533C" w:rsidP="0003533C">
                      <w:pPr>
                        <w:spacing w:after="0" w:line="240" w:lineRule="auto"/>
                        <w:ind w:left="-142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организаци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я</w:t>
                      </w: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профессиональной коммуникации</w:t>
                      </w:r>
                    </w:p>
                    <w:p w:rsidR="006654B3" w:rsidRDefault="006654B3"/>
                  </w:txbxContent>
                </v:textbox>
              </v:roundrect>
            </w:pict>
          </mc:Fallback>
        </mc:AlternateContent>
      </w: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03533C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208B99" wp14:editId="20985C74">
                <wp:simplePos x="0" y="0"/>
                <wp:positionH relativeFrom="column">
                  <wp:posOffset>3434715</wp:posOffset>
                </wp:positionH>
                <wp:positionV relativeFrom="paragraph">
                  <wp:posOffset>86360</wp:posOffset>
                </wp:positionV>
                <wp:extent cx="1104900" cy="428625"/>
                <wp:effectExtent l="57150" t="38100" r="76200" b="104775"/>
                <wp:wrapNone/>
                <wp:docPr id="45" name="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D23CF" w:rsidRPr="0003533C" w:rsidRDefault="006D23CF" w:rsidP="000353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Уровни: низкий, средний, высокий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50" style="position:absolute;left:0;text-align:left;margin-left:270.45pt;margin-top:6.8pt;width:87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" fillcolor="window" strokecolor="window">
                <v:shadow on="t" color="black" opacity="24903f" origin=",.5" offset="0,.55556mm"/>
                <v:textbox>
                  <w:txbxContent>
                    <w:p w:rsidR="0003533C" w:rsidRPr="0003533C" w:rsidRDefault="0003533C" w:rsidP="0003533C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Уровни: низкий, средний, высокий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31B4B7" wp14:editId="0BEE7E1E">
                <wp:simplePos x="0" y="0"/>
                <wp:positionH relativeFrom="column">
                  <wp:posOffset>1786255</wp:posOffset>
                </wp:positionH>
                <wp:positionV relativeFrom="paragraph">
                  <wp:posOffset>86360</wp:posOffset>
                </wp:positionV>
                <wp:extent cx="1371600" cy="428625"/>
                <wp:effectExtent l="57150" t="38100" r="76200" b="1047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6D23CF" w:rsidRPr="0003533C" w:rsidRDefault="006D23CF" w:rsidP="000353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Уровни: низкий, средний, высокий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51" style="position:absolute;left:0;text-align:left;margin-left:140.65pt;margin-top:6.8pt;width:108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" fillcolor="window" strokecolor="window">
                <v:shadow on="t" color="black" opacity="24903f" origin=",.5" offset="0,.55556mm"/>
                <v:textbox>
                  <w:txbxContent>
                    <w:p w:rsidR="0003533C" w:rsidRPr="0003533C" w:rsidRDefault="0003533C" w:rsidP="0003533C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Уровни: низкий, средний, высокий</w:t>
                      </w:r>
                    </w:p>
                  </w:txbxContent>
                </v:textbox>
              </v:rect>
            </w:pict>
          </mc:Fallback>
        </mc:AlternateContent>
      </w:r>
      <w:r w:rsidR="00D236A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1371600" cy="428626"/>
                <wp:effectExtent l="57150" t="38100" r="76200" b="1047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286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23CF" w:rsidRPr="0003533C" w:rsidRDefault="006D23CF" w:rsidP="00D236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03533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Уровни: низкий, средний, высокий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52" style="position:absolute;left:0;text-align:left;margin-left:16.95pt;margin-top:6.8pt;width:108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" fillcolor="white [3212]" strokecolor="white [3212]">
                <v:shadow on="t" color="black" opacity="24903f" origin=",.5" offset="0,.55556mm"/>
                <v:textbox>
                  <w:txbxContent>
                    <w:p w:rsidR="00D236A4" w:rsidRPr="0003533C" w:rsidRDefault="0003533C" w:rsidP="00D236A4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03533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Уровни: низкий, средний, высокий</w:t>
                      </w:r>
                    </w:p>
                  </w:txbxContent>
                </v:textbox>
              </v:rect>
            </w:pict>
          </mc:Fallback>
        </mc:AlternateContent>
      </w: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Default="00D67B4F" w:rsidP="00D67B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7B4F" w:rsidRPr="009B3461" w:rsidRDefault="00D67B4F" w:rsidP="00D67B4F">
      <w:pPr>
        <w:spacing w:after="0" w:line="240" w:lineRule="auto"/>
        <w:jc w:val="center"/>
      </w:pPr>
      <w:r w:rsidRPr="009B346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3461">
        <w:rPr>
          <w:rFonts w:ascii="Times New Roman" w:hAnsi="Times New Roman" w:cs="Times New Roman"/>
          <w:sz w:val="28"/>
          <w:szCs w:val="28"/>
        </w:rPr>
        <w:t>. -  Модель системы наставничества ГАПОУ НСО «Новосибирский машиностроительный колледж»</w:t>
      </w:r>
    </w:p>
    <w:p w:rsidR="00D67B4F" w:rsidRDefault="00D67B4F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CEF" w:rsidRDefault="00494CEF" w:rsidP="0049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Выделить особую роль наставника в процессе формирования личности представляется возможным потому, что в основе наставнических отношений лежат принципы доверия, диалога и конструктивного партнерства и </w:t>
      </w:r>
      <w:r w:rsidRPr="009B3461">
        <w:rPr>
          <w:rFonts w:ascii="Times New Roman" w:hAnsi="Times New Roman" w:cs="Times New Roman"/>
          <w:sz w:val="28"/>
          <w:szCs w:val="28"/>
        </w:rPr>
        <w:lastRenderedPageBreak/>
        <w:t>взаимообогащения, а также непосредственная передача личностного и практического опыта от человека к человеку.</w:t>
      </w:r>
    </w:p>
    <w:p w:rsidR="005F01CE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Структура модели системы наставничества </w:t>
      </w:r>
      <w:r w:rsidR="009B3461" w:rsidRPr="009B3461">
        <w:rPr>
          <w:rFonts w:ascii="Times New Roman" w:hAnsi="Times New Roman" w:cs="Times New Roman"/>
          <w:sz w:val="28"/>
          <w:szCs w:val="28"/>
        </w:rPr>
        <w:t>ГАПОУ НСО</w:t>
      </w:r>
      <w:r w:rsidRPr="009B3461">
        <w:rPr>
          <w:rFonts w:ascii="Times New Roman" w:hAnsi="Times New Roman" w:cs="Times New Roman"/>
          <w:sz w:val="28"/>
          <w:szCs w:val="28"/>
        </w:rPr>
        <w:t xml:space="preserve"> «Новосибирский машиностроительный колледж»  включает в себя систему психолого-педагогических условий, ресурсов и процессов, необходимых для реализации программы. </w:t>
      </w:r>
    </w:p>
    <w:p w:rsidR="005F01CE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 точки зрения системы  наставничества модель представляет собой совокупность структурных компонентов и механизмов, обеспечивающих реализацию наставничества и достижение поставленных результатов. С точки зрения наставничества как процесса модель описывает этапы реализации программы и роли участников, организующих эти этапы. </w:t>
      </w:r>
    </w:p>
    <w:p w:rsid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Модель </w:t>
      </w:r>
      <w:r w:rsidR="007C1C57" w:rsidRPr="009B3461">
        <w:rPr>
          <w:rFonts w:ascii="Times New Roman" w:hAnsi="Times New Roman" w:cs="Times New Roman"/>
          <w:sz w:val="28"/>
          <w:szCs w:val="28"/>
        </w:rPr>
        <w:t xml:space="preserve"> </w:t>
      </w:r>
      <w:r w:rsidRPr="009B3461">
        <w:rPr>
          <w:rFonts w:ascii="Times New Roman" w:hAnsi="Times New Roman" w:cs="Times New Roman"/>
          <w:sz w:val="28"/>
          <w:szCs w:val="28"/>
        </w:rPr>
        <w:t xml:space="preserve">системы наставничества Государственного автономного профессионального образовательного учреждения Новосибирской области «Новосибирский машиностроительный колледж» </w:t>
      </w:r>
      <w:r w:rsidR="007C1C57" w:rsidRPr="009B3461">
        <w:rPr>
          <w:rFonts w:ascii="Times New Roman" w:hAnsi="Times New Roman" w:cs="Times New Roman"/>
          <w:sz w:val="28"/>
          <w:szCs w:val="28"/>
        </w:rPr>
        <w:t>условно делится на три составляющие:</w:t>
      </w:r>
      <w:r w:rsidRPr="009B3461">
        <w:rPr>
          <w:rFonts w:ascii="Times New Roman" w:hAnsi="Times New Roman" w:cs="Times New Roman"/>
          <w:sz w:val="28"/>
          <w:szCs w:val="28"/>
        </w:rPr>
        <w:t xml:space="preserve"> этапы реализации, ожидаемый результат и мониторинг и оценка результатов</w:t>
      </w:r>
      <w:r w:rsidR="007C1C57" w:rsidRPr="009B34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73CD" w:rsidRPr="009B3461" w:rsidRDefault="00A673CD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874FDE" w:rsidRPr="009B3461">
        <w:rPr>
          <w:rFonts w:ascii="Times New Roman" w:hAnsi="Times New Roman" w:cs="Times New Roman"/>
          <w:sz w:val="28"/>
          <w:szCs w:val="28"/>
        </w:rPr>
        <w:t>модели</w:t>
      </w:r>
      <w:r w:rsidRPr="009B3461">
        <w:rPr>
          <w:rFonts w:ascii="Times New Roman" w:hAnsi="Times New Roman" w:cs="Times New Roman"/>
          <w:sz w:val="28"/>
          <w:szCs w:val="28"/>
        </w:rPr>
        <w:t xml:space="preserve"> наставничества предполагает определение </w:t>
      </w:r>
      <w:r w:rsidR="00874FDE" w:rsidRPr="009B3461">
        <w:rPr>
          <w:rFonts w:ascii="Times New Roman" w:hAnsi="Times New Roman" w:cs="Times New Roman"/>
          <w:sz w:val="28"/>
          <w:szCs w:val="28"/>
        </w:rPr>
        <w:t>психолого-педагогических условий функционирования системы</w:t>
      </w:r>
      <w:r w:rsidRPr="009B3461">
        <w:rPr>
          <w:rFonts w:ascii="Times New Roman" w:hAnsi="Times New Roman" w:cs="Times New Roman"/>
          <w:sz w:val="28"/>
          <w:szCs w:val="28"/>
        </w:rPr>
        <w:t xml:space="preserve">. К числу таких </w:t>
      </w:r>
      <w:r w:rsidR="00874FDE" w:rsidRPr="009B3461">
        <w:rPr>
          <w:rFonts w:ascii="Times New Roman" w:hAnsi="Times New Roman" w:cs="Times New Roman"/>
          <w:sz w:val="28"/>
          <w:szCs w:val="28"/>
        </w:rPr>
        <w:t>условий следует отнести</w:t>
      </w:r>
      <w:r w:rsidRPr="009B3461">
        <w:rPr>
          <w:rFonts w:ascii="Times New Roman" w:hAnsi="Times New Roman" w:cs="Times New Roman"/>
          <w:sz w:val="28"/>
          <w:szCs w:val="28"/>
        </w:rPr>
        <w:t>:</w:t>
      </w:r>
    </w:p>
    <w:p w:rsidR="00A673CD" w:rsidRPr="009B3461" w:rsidRDefault="00A673CD" w:rsidP="00CC69A4">
      <w:pPr>
        <w:pStyle w:val="a7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0" w:firstLine="566"/>
        <w:jc w:val="both"/>
        <w:rPr>
          <w:sz w:val="28"/>
          <w:szCs w:val="28"/>
        </w:rPr>
      </w:pPr>
      <w:r w:rsidRPr="009B3461">
        <w:rPr>
          <w:sz w:val="28"/>
          <w:szCs w:val="28"/>
        </w:rPr>
        <w:t>адаптационн</w:t>
      </w:r>
      <w:r w:rsidR="00D16B24" w:rsidRPr="009B3461">
        <w:rPr>
          <w:sz w:val="28"/>
          <w:szCs w:val="28"/>
        </w:rPr>
        <w:t>ую</w:t>
      </w:r>
      <w:r w:rsidRPr="009B3461">
        <w:rPr>
          <w:sz w:val="28"/>
          <w:szCs w:val="28"/>
        </w:rPr>
        <w:t xml:space="preserve"> работ</w:t>
      </w:r>
      <w:r w:rsidR="00D16B24" w:rsidRPr="009B3461">
        <w:rPr>
          <w:sz w:val="28"/>
          <w:szCs w:val="28"/>
        </w:rPr>
        <w:t>у</w:t>
      </w:r>
      <w:r w:rsidRPr="009B3461">
        <w:rPr>
          <w:sz w:val="28"/>
          <w:szCs w:val="28"/>
        </w:rPr>
        <w:t>;</w:t>
      </w:r>
    </w:p>
    <w:p w:rsidR="00A673CD" w:rsidRPr="009B3461" w:rsidRDefault="00A673CD" w:rsidP="00CC69A4">
      <w:pPr>
        <w:pStyle w:val="a7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0" w:firstLine="566"/>
        <w:jc w:val="both"/>
        <w:rPr>
          <w:sz w:val="28"/>
          <w:szCs w:val="28"/>
        </w:rPr>
      </w:pPr>
      <w:r w:rsidRPr="009B3461">
        <w:rPr>
          <w:sz w:val="28"/>
          <w:szCs w:val="28"/>
        </w:rPr>
        <w:t>психологическ</w:t>
      </w:r>
      <w:r w:rsidR="00D16B24" w:rsidRPr="009B3461">
        <w:rPr>
          <w:sz w:val="28"/>
          <w:szCs w:val="28"/>
        </w:rPr>
        <w:t>ую</w:t>
      </w:r>
      <w:r w:rsidRPr="009B3461">
        <w:rPr>
          <w:sz w:val="28"/>
          <w:szCs w:val="28"/>
        </w:rPr>
        <w:t xml:space="preserve"> поддержк</w:t>
      </w:r>
      <w:r w:rsidR="00D16B24" w:rsidRPr="009B3461">
        <w:rPr>
          <w:sz w:val="28"/>
          <w:szCs w:val="28"/>
        </w:rPr>
        <w:t>у наставника и наставляемого</w:t>
      </w:r>
      <w:r w:rsidRPr="009B3461">
        <w:rPr>
          <w:sz w:val="28"/>
          <w:szCs w:val="28"/>
        </w:rPr>
        <w:t>;</w:t>
      </w:r>
    </w:p>
    <w:p w:rsidR="00A673CD" w:rsidRPr="009B3461" w:rsidRDefault="00A673CD" w:rsidP="00CC69A4">
      <w:pPr>
        <w:pStyle w:val="a7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0" w:firstLine="566"/>
        <w:jc w:val="both"/>
        <w:rPr>
          <w:sz w:val="28"/>
          <w:szCs w:val="28"/>
        </w:rPr>
      </w:pPr>
      <w:r w:rsidRPr="009B3461">
        <w:rPr>
          <w:sz w:val="28"/>
          <w:szCs w:val="28"/>
        </w:rPr>
        <w:t>мотиваци</w:t>
      </w:r>
      <w:r w:rsidR="00D16B24" w:rsidRPr="009B3461">
        <w:rPr>
          <w:sz w:val="28"/>
          <w:szCs w:val="28"/>
        </w:rPr>
        <w:t>ю</w:t>
      </w:r>
      <w:r w:rsidRPr="009B3461">
        <w:rPr>
          <w:sz w:val="28"/>
          <w:szCs w:val="28"/>
        </w:rPr>
        <w:t xml:space="preserve"> самообразования</w:t>
      </w:r>
      <w:r w:rsidR="00D16B24" w:rsidRPr="009B3461">
        <w:rPr>
          <w:sz w:val="28"/>
          <w:szCs w:val="28"/>
        </w:rPr>
        <w:t xml:space="preserve"> и саморазвития</w:t>
      </w:r>
      <w:r w:rsidRPr="009B3461">
        <w:rPr>
          <w:sz w:val="28"/>
          <w:szCs w:val="28"/>
        </w:rPr>
        <w:t>;</w:t>
      </w:r>
    </w:p>
    <w:p w:rsidR="00A673CD" w:rsidRPr="009B3461" w:rsidRDefault="00A673CD" w:rsidP="00CC69A4">
      <w:pPr>
        <w:pStyle w:val="a7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0" w:firstLine="566"/>
        <w:jc w:val="both"/>
        <w:rPr>
          <w:sz w:val="28"/>
          <w:szCs w:val="28"/>
        </w:rPr>
      </w:pPr>
      <w:r w:rsidRPr="009B3461">
        <w:rPr>
          <w:sz w:val="28"/>
          <w:szCs w:val="28"/>
        </w:rPr>
        <w:t>организаци</w:t>
      </w:r>
      <w:r w:rsidR="00D16B24" w:rsidRPr="009B3461">
        <w:rPr>
          <w:sz w:val="28"/>
          <w:szCs w:val="28"/>
        </w:rPr>
        <w:t>ю</w:t>
      </w:r>
      <w:r w:rsidRPr="009B3461">
        <w:rPr>
          <w:sz w:val="28"/>
          <w:szCs w:val="28"/>
        </w:rPr>
        <w:t xml:space="preserve"> профессиональной коммуникации.</w:t>
      </w:r>
    </w:p>
    <w:p w:rsidR="005F01CE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Процессы могут повторяться и накладываться один на другой: например, если сотрудник перешел на новую должность, ему снова нужна помощь в адаптации. </w:t>
      </w:r>
    </w:p>
    <w:p w:rsidR="005F01CE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>Функции колледжа, на этапе внедрения модели наставничества: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определение куратора внедрения целевой модели наставничества в образовательной организации; </w:t>
      </w:r>
    </w:p>
    <w:p w:rsidR="00D16B24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разработка и реализация дорожной карты внедрения целевой модели наставничества; 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разработка и реализация программ наставничества; 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реализации программ наставничества; 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персонифицированный учет обучающихся, специалистов, педагогов, которые участвуют в программах наставничества, а также внесение данных о количестве участников программ наставничества в формы статистического наблюдения; 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проведение внутреннего аудита, мониторинга эффективности реализуемых программ наставничества; </w:t>
      </w:r>
    </w:p>
    <w:p w:rsidR="005F01CE" w:rsidRPr="009B3461" w:rsidRDefault="005F01CE" w:rsidP="00CC69A4">
      <w:pPr>
        <w:pStyle w:val="a3"/>
        <w:numPr>
          <w:ilvl w:val="0"/>
          <w:numId w:val="11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формирование баз данных программ наставничества и описание лучших практик, обеспечение повышения уровня профессионального мастерства наставников, принимающих участие в реализации целевой </w:t>
      </w:r>
      <w:r w:rsidRPr="009B3461">
        <w:rPr>
          <w:rFonts w:ascii="Times New Roman" w:hAnsi="Times New Roman" w:cs="Times New Roman"/>
          <w:sz w:val="28"/>
          <w:szCs w:val="28"/>
        </w:rPr>
        <w:lastRenderedPageBreak/>
        <w:t xml:space="preserve">модели, через самообразование, курсы повышения квалификации, стажировки и </w:t>
      </w:r>
      <w:r w:rsidR="00D16B24" w:rsidRPr="009B3461">
        <w:rPr>
          <w:rFonts w:ascii="Times New Roman" w:hAnsi="Times New Roman" w:cs="Times New Roman"/>
          <w:sz w:val="28"/>
          <w:szCs w:val="28"/>
        </w:rPr>
        <w:t>т.д</w:t>
      </w:r>
      <w:r w:rsidRPr="009B34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6B24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Общее руководство и координация внедрения целевой модели наставничества в образовательной организации возложена на </w:t>
      </w:r>
      <w:r w:rsidR="00EC0E4A">
        <w:rPr>
          <w:rFonts w:ascii="Times New Roman" w:hAnsi="Times New Roman" w:cs="Times New Roman"/>
          <w:sz w:val="28"/>
          <w:szCs w:val="28"/>
        </w:rPr>
        <w:t>директора</w:t>
      </w:r>
      <w:r w:rsidRPr="009B3461">
        <w:rPr>
          <w:rFonts w:ascii="Times New Roman" w:hAnsi="Times New Roman" w:cs="Times New Roman"/>
          <w:sz w:val="28"/>
          <w:szCs w:val="28"/>
        </w:rPr>
        <w:t>, который своим решением назначает куратора (заместителя директора</w:t>
      </w:r>
      <w:r w:rsidR="00EC0E4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="00EC0E4A">
        <w:rPr>
          <w:rFonts w:ascii="Times New Roman" w:hAnsi="Times New Roman" w:cs="Times New Roman"/>
          <w:sz w:val="28"/>
          <w:szCs w:val="28"/>
        </w:rPr>
        <w:t>УПР</w:t>
      </w:r>
      <w:proofErr w:type="gramEnd"/>
      <w:r w:rsidRPr="009B346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16B24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Куратор внедрения модели наставничества в </w:t>
      </w:r>
      <w:r w:rsidR="00EC0E4A">
        <w:rPr>
          <w:rFonts w:ascii="Times New Roman" w:hAnsi="Times New Roman" w:cs="Times New Roman"/>
          <w:sz w:val="28"/>
          <w:szCs w:val="28"/>
        </w:rPr>
        <w:t>колледже</w:t>
      </w:r>
      <w:r w:rsidRPr="009B3461">
        <w:rPr>
          <w:rFonts w:ascii="Times New Roman" w:hAnsi="Times New Roman" w:cs="Times New Roman"/>
          <w:sz w:val="28"/>
          <w:szCs w:val="28"/>
        </w:rPr>
        <w:t xml:space="preserve"> ведет базу наставников и наставляемых, организует обучение наставников, в том числе с привлечением экспертов, контролирует проведение программ наставничества, организует оценку вовлеченности обучающихся в различные формы наставничества и мониторинг внедрения целевой модели в образовательной организации.</w:t>
      </w:r>
    </w:p>
    <w:p w:rsidR="005F01CE" w:rsidRPr="009B3461" w:rsidRDefault="005F01C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461">
        <w:rPr>
          <w:rFonts w:ascii="Times New Roman" w:hAnsi="Times New Roman" w:cs="Times New Roman"/>
          <w:sz w:val="28"/>
          <w:szCs w:val="28"/>
        </w:rPr>
        <w:t xml:space="preserve"> Для внедрения целевой модели наставничества допустимо использование ресурсов других образовательных организаций, предприятий, юридических и физических лиц. </w:t>
      </w:r>
    </w:p>
    <w:p w:rsidR="002404FB" w:rsidRPr="009B3461" w:rsidRDefault="002404FB" w:rsidP="00CC6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46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F09A6" w:rsidRPr="00CC69A4" w:rsidRDefault="002404FB" w:rsidP="008F4412">
      <w:pPr>
        <w:pStyle w:val="1"/>
        <w:jc w:val="center"/>
        <w:rPr>
          <w:sz w:val="28"/>
          <w:szCs w:val="28"/>
        </w:rPr>
      </w:pPr>
      <w:bookmarkStart w:id="4" w:name="_Toc133404586"/>
      <w:r w:rsidRPr="00CC69A4">
        <w:rPr>
          <w:sz w:val="28"/>
          <w:szCs w:val="28"/>
        </w:rPr>
        <w:lastRenderedPageBreak/>
        <w:t>3.</w:t>
      </w:r>
      <w:r w:rsidR="00034459" w:rsidRPr="00CC69A4">
        <w:rPr>
          <w:sz w:val="28"/>
          <w:szCs w:val="28"/>
        </w:rPr>
        <w:t>Отбор наставников</w:t>
      </w:r>
      <w:r w:rsidRPr="00CC69A4">
        <w:rPr>
          <w:sz w:val="28"/>
          <w:szCs w:val="28"/>
        </w:rPr>
        <w:t xml:space="preserve"> в модели «педагог-педагог»</w:t>
      </w:r>
      <w:bookmarkEnd w:id="4"/>
    </w:p>
    <w:p w:rsidR="008F4412" w:rsidRDefault="008F4412" w:rsidP="008F4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FD2ABB" w:rsidRPr="008F4412" w:rsidRDefault="00FD2ABB" w:rsidP="008F4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 роль наставника подходит не каждый сотрудник. </w:t>
      </w: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первом этапе и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числа сотрудников </w:t>
      </w: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выбираются 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те, кто формально подходит под требования к наставнику. Такие люди любят отвечать на вопросы, охотно делятся опытом, хотят быть нужными и обучать других. </w:t>
      </w:r>
    </w:p>
    <w:p w:rsidR="00FD2ABB" w:rsidRPr="008F4412" w:rsidRDefault="00FD2ABB" w:rsidP="008F4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следующем этапе проводится более глубокий анализ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результатам анализа выбираются 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идеальны</w:t>
      </w: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кандидат</w:t>
      </w:r>
      <w:r w:rsidRPr="008F44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роль наставника. </w:t>
      </w:r>
    </w:p>
    <w:p w:rsidR="00F448F9" w:rsidRPr="008F4412" w:rsidRDefault="00F448F9" w:rsidP="008F4412">
      <w:pPr>
        <w:pStyle w:val="a7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8F4412">
        <w:rPr>
          <w:sz w:val="28"/>
          <w:szCs w:val="28"/>
        </w:rPr>
        <w:t>Чтобы осуществлять наставническую деятельность, мало быть просто опытным высококвалифицированным педагогом, со своей сложившейся системой педагогической деятельности. Необходимо развивать свой творческий потенциал, постоянно находиться в научном педагогическом поиске, совершенствовать свои формы и методы работы, осуществлять межличностное общение с коллегами (перенимать чужой опыт и делиться собственными разработками).</w:t>
      </w:r>
    </w:p>
    <w:p w:rsidR="00034459" w:rsidRPr="008F4412" w:rsidRDefault="00FD2ABB" w:rsidP="008F44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AB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Признаки, что человек подходит на роль наставника: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52"/>
        <w:gridCol w:w="5812"/>
      </w:tblGrid>
      <w:tr w:rsidR="008F4412" w:rsidRPr="008F4412" w:rsidTr="008F4412">
        <w:tc>
          <w:tcPr>
            <w:tcW w:w="3652" w:type="dxa"/>
          </w:tcPr>
          <w:p w:rsidR="00F42326" w:rsidRPr="008F4412" w:rsidRDefault="00D34646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12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 наставника</w:t>
            </w:r>
          </w:p>
        </w:tc>
        <w:tc>
          <w:tcPr>
            <w:tcW w:w="5812" w:type="dxa"/>
          </w:tcPr>
          <w:p w:rsidR="00F42326" w:rsidRPr="008F4412" w:rsidRDefault="00D34646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1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компетенции</w:t>
            </w:r>
          </w:p>
        </w:tc>
      </w:tr>
      <w:tr w:rsidR="008F4412" w:rsidRPr="008F4412" w:rsidTr="008F4412">
        <w:tc>
          <w:tcPr>
            <w:tcW w:w="3652" w:type="dxa"/>
          </w:tcPr>
          <w:p w:rsidR="00F42326" w:rsidRPr="008F4412" w:rsidRDefault="002B5584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42326" w:rsidRPr="008F4412">
              <w:rPr>
                <w:rFonts w:ascii="Times New Roman" w:hAnsi="Times New Roman" w:cs="Times New Roman"/>
                <w:sz w:val="24"/>
                <w:szCs w:val="24"/>
              </w:rPr>
              <w:t>ладения передаваемыми профессиональными знаниями и навыками</w:t>
            </w:r>
          </w:p>
        </w:tc>
        <w:tc>
          <w:tcPr>
            <w:tcW w:w="5812" w:type="dxa"/>
          </w:tcPr>
          <w:p w:rsidR="00F42326" w:rsidRPr="008F4412" w:rsidRDefault="00FD2ABB" w:rsidP="008F44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опытный и компетентный профессионал, у которого есть знания, умения и навыки</w:t>
            </w:r>
            <w:r w:rsidRPr="008F4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:rsidR="00FD2ABB" w:rsidRPr="008F4412" w:rsidRDefault="00FD2ABB" w:rsidP="008F441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постоянно развиваются и обучаются; большой стаж работы </w:t>
            </w:r>
            <w:r w:rsidRPr="008F4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 профессии, </w:t>
            </w: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исполняют свою работу качественно и в срок</w:t>
            </w:r>
            <w:r w:rsidRPr="008F4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:rsidR="00FD2ABB" w:rsidRPr="008F4412" w:rsidRDefault="00FD2ABB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хотят быть наставниками</w:t>
            </w:r>
          </w:p>
        </w:tc>
      </w:tr>
      <w:tr w:rsidR="008F4412" w:rsidRPr="008F4412" w:rsidTr="008F4412">
        <w:tc>
          <w:tcPr>
            <w:tcW w:w="3652" w:type="dxa"/>
          </w:tcPr>
          <w:p w:rsidR="00F42326" w:rsidRPr="008F4412" w:rsidRDefault="002B5584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42326" w:rsidRPr="008F4412">
              <w:rPr>
                <w:rFonts w:ascii="Times New Roman" w:hAnsi="Times New Roman" w:cs="Times New Roman"/>
                <w:sz w:val="24"/>
                <w:szCs w:val="24"/>
              </w:rPr>
              <w:t>оммуникативной компетенции</w:t>
            </w:r>
          </w:p>
        </w:tc>
        <w:tc>
          <w:tcPr>
            <w:tcW w:w="5812" w:type="dxa"/>
          </w:tcPr>
          <w:p w:rsidR="00F42326" w:rsidRPr="008F4412" w:rsidRDefault="00F42326" w:rsidP="008F44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412">
              <w:rPr>
                <w:rFonts w:ascii="Times New Roman" w:hAnsi="Times New Roman" w:cs="Times New Roman"/>
                <w:sz w:val="24"/>
                <w:szCs w:val="24"/>
              </w:rPr>
              <w:t>умение находить общий язык с людьми, выстраивать отношения, умение слушать и обеспечивать обратную связь</w:t>
            </w:r>
            <w:r w:rsidR="00FD2ABB" w:rsidRPr="008F44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2ABB" w:rsidRPr="008F4412" w:rsidRDefault="00FD2ABB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пользуются авторитетом у коллег, лидеры, к которым обращаются за советом; склонные обучать и объяснять, терпеливые и уравновешенные учителя; коммуникабельные, открытые, общительные, эмоциональные и склонные к </w:t>
            </w:r>
            <w:proofErr w:type="spellStart"/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эмпатии</w:t>
            </w:r>
            <w:proofErr w:type="spellEnd"/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</w:tc>
      </w:tr>
      <w:tr w:rsidR="008F4412" w:rsidRPr="008F4412" w:rsidTr="008F4412">
        <w:tc>
          <w:tcPr>
            <w:tcW w:w="3652" w:type="dxa"/>
          </w:tcPr>
          <w:p w:rsidR="00F42326" w:rsidRPr="008F4412" w:rsidRDefault="00F42326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12">
              <w:rPr>
                <w:rFonts w:ascii="Times New Roman" w:hAnsi="Times New Roman" w:cs="Times New Roman"/>
                <w:sz w:val="24"/>
                <w:szCs w:val="24"/>
              </w:rPr>
              <w:t>Личные качества</w:t>
            </w:r>
          </w:p>
        </w:tc>
        <w:tc>
          <w:tcPr>
            <w:tcW w:w="5812" w:type="dxa"/>
          </w:tcPr>
          <w:p w:rsidR="00F42326" w:rsidRPr="008F4412" w:rsidRDefault="00F42326" w:rsidP="008F44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4412">
              <w:rPr>
                <w:rFonts w:ascii="Times New Roman" w:hAnsi="Times New Roman" w:cs="Times New Roman"/>
                <w:sz w:val="24"/>
                <w:szCs w:val="24"/>
              </w:rPr>
              <w:t>ответственность, дисциплинированность, умение планировать свое время, работоспособность, нацеленность на результат, эмоциональная уравновешенность и позитивный настрой</w:t>
            </w:r>
          </w:p>
          <w:p w:rsidR="00FD2ABB" w:rsidRPr="00FD2ABB" w:rsidRDefault="00FD2ABB" w:rsidP="008F441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организованные, способные структурировать свое время и информацию, продумывать план обучения.</w:t>
            </w:r>
          </w:p>
          <w:p w:rsidR="00FD2ABB" w:rsidRPr="008F4412" w:rsidRDefault="00FD2ABB" w:rsidP="008F44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2326" w:rsidRPr="008F4412" w:rsidRDefault="00F42326" w:rsidP="008F44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646" w:rsidRPr="008F4412" w:rsidRDefault="00F42326" w:rsidP="008F4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41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9363D6" w:rsidRPr="008F4412">
        <w:rPr>
          <w:rFonts w:ascii="Times New Roman" w:hAnsi="Times New Roman" w:cs="Times New Roman"/>
          <w:sz w:val="28"/>
          <w:szCs w:val="28"/>
        </w:rPr>
        <w:t>формирование базы наставников</w:t>
      </w:r>
      <w:r w:rsidR="00D34646" w:rsidRPr="008F4412">
        <w:rPr>
          <w:rFonts w:ascii="Times New Roman" w:hAnsi="Times New Roman" w:cs="Times New Roman"/>
          <w:sz w:val="28"/>
          <w:szCs w:val="28"/>
        </w:rPr>
        <w:t>:</w:t>
      </w:r>
    </w:p>
    <w:p w:rsidR="00D34646" w:rsidRPr="008F4412" w:rsidRDefault="00D34646" w:rsidP="0003533C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4412">
        <w:rPr>
          <w:rFonts w:ascii="Times New Roman" w:hAnsi="Times New Roman" w:cs="Times New Roman"/>
          <w:sz w:val="28"/>
          <w:szCs w:val="28"/>
        </w:rPr>
        <w:t>Кандидат в наставники проходит собеседование с куратором программы</w:t>
      </w:r>
    </w:p>
    <w:p w:rsidR="00D34646" w:rsidRPr="008F4412" w:rsidRDefault="00D34646" w:rsidP="0003533C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4412">
        <w:rPr>
          <w:rFonts w:ascii="Times New Roman" w:hAnsi="Times New Roman" w:cs="Times New Roman"/>
          <w:sz w:val="28"/>
          <w:szCs w:val="28"/>
        </w:rPr>
        <w:t>В случае положительной оценки и получения согласия работника быть наставником</w:t>
      </w:r>
      <w:r w:rsidR="009363D6" w:rsidRPr="008F4412">
        <w:rPr>
          <w:rFonts w:ascii="Times New Roman" w:hAnsi="Times New Roman" w:cs="Times New Roman"/>
          <w:sz w:val="28"/>
          <w:szCs w:val="28"/>
        </w:rPr>
        <w:t xml:space="preserve"> </w:t>
      </w:r>
      <w:r w:rsidRPr="008F4412">
        <w:rPr>
          <w:rFonts w:ascii="Times New Roman" w:hAnsi="Times New Roman" w:cs="Times New Roman"/>
          <w:sz w:val="28"/>
          <w:szCs w:val="28"/>
        </w:rPr>
        <w:t>он попадает в список наставников</w:t>
      </w:r>
    </w:p>
    <w:p w:rsidR="0003533C" w:rsidRDefault="00D34646" w:rsidP="0003533C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4412">
        <w:rPr>
          <w:rFonts w:ascii="Times New Roman" w:hAnsi="Times New Roman" w:cs="Times New Roman"/>
          <w:sz w:val="28"/>
          <w:szCs w:val="28"/>
        </w:rPr>
        <w:t>Для наставников проводится специальная подготовка по обучению методам передачи практического опыта, методам разрешения проблемных ситуаций, коммуникативным навыкам и т.д.</w:t>
      </w:r>
    </w:p>
    <w:p w:rsidR="00D34646" w:rsidRPr="0003533C" w:rsidRDefault="00F448F9" w:rsidP="0003533C">
      <w:pPr>
        <w:pStyle w:val="a3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3533C">
        <w:rPr>
          <w:rFonts w:ascii="Times New Roman" w:hAnsi="Times New Roman" w:cs="Times New Roman"/>
          <w:sz w:val="28"/>
          <w:szCs w:val="28"/>
        </w:rPr>
        <w:lastRenderedPageBreak/>
        <w:t>Успешно прошедшие подготовку наставники вносятся в базу наставников колледжа.</w:t>
      </w:r>
    </w:p>
    <w:p w:rsidR="00A673CD" w:rsidRPr="008F4412" w:rsidRDefault="00A673CD" w:rsidP="008F441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4412">
        <w:rPr>
          <w:bCs/>
          <w:sz w:val="28"/>
          <w:szCs w:val="28"/>
        </w:rPr>
        <w:t xml:space="preserve">Для назначения наставника </w:t>
      </w:r>
      <w:r w:rsidR="00F448F9" w:rsidRPr="008F4412">
        <w:rPr>
          <w:bCs/>
          <w:sz w:val="28"/>
          <w:szCs w:val="28"/>
        </w:rPr>
        <w:t>используется</w:t>
      </w:r>
      <w:r w:rsidRPr="008F4412">
        <w:rPr>
          <w:bCs/>
          <w:sz w:val="28"/>
          <w:szCs w:val="28"/>
        </w:rPr>
        <w:t xml:space="preserve"> анкет</w:t>
      </w:r>
      <w:r w:rsidR="00F448F9" w:rsidRPr="008F4412">
        <w:rPr>
          <w:bCs/>
          <w:sz w:val="28"/>
          <w:szCs w:val="28"/>
        </w:rPr>
        <w:t>а</w:t>
      </w:r>
      <w:r w:rsidRPr="008F4412">
        <w:rPr>
          <w:bCs/>
          <w:sz w:val="28"/>
          <w:szCs w:val="28"/>
        </w:rPr>
        <w:t>-диагностик</w:t>
      </w:r>
      <w:r w:rsidR="00F448F9" w:rsidRPr="008F4412">
        <w:rPr>
          <w:bCs/>
          <w:sz w:val="28"/>
          <w:szCs w:val="28"/>
        </w:rPr>
        <w:t>а (Приложение 1)</w:t>
      </w:r>
    </w:p>
    <w:p w:rsidR="00A673CD" w:rsidRPr="008F4412" w:rsidRDefault="00A673CD" w:rsidP="008F441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F4412">
        <w:rPr>
          <w:sz w:val="28"/>
          <w:szCs w:val="28"/>
        </w:rPr>
        <w:t>Принимая на себя обязанности наставника, педагог открывает для себя ряд преимуществ:</w:t>
      </w:r>
    </w:p>
    <w:p w:rsidR="00A673CD" w:rsidRPr="008F4412" w:rsidRDefault="00A673CD" w:rsidP="008F4412">
      <w:pPr>
        <w:pStyle w:val="a7"/>
        <w:numPr>
          <w:ilvl w:val="1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F4412">
        <w:rPr>
          <w:sz w:val="28"/>
          <w:szCs w:val="28"/>
        </w:rPr>
        <w:t>наставничество помогает опытному педагогу увидеть и наметить новые перспективы в сфере своей педагогической деятельности;</w:t>
      </w:r>
    </w:p>
    <w:p w:rsidR="00A673CD" w:rsidRPr="008F4412" w:rsidRDefault="00A673CD" w:rsidP="008F4412">
      <w:pPr>
        <w:pStyle w:val="a7"/>
        <w:numPr>
          <w:ilvl w:val="1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F4412">
        <w:rPr>
          <w:sz w:val="28"/>
          <w:szCs w:val="28"/>
        </w:rPr>
        <w:t>при успешном осуществлении данных функций наставник ощущает свой вклад в систему профессиональной адаптации молодого учителя, получает удовлетворение от общения с педагогом-воспитанником;</w:t>
      </w:r>
    </w:p>
    <w:p w:rsidR="00A673CD" w:rsidRPr="008F4412" w:rsidRDefault="00A673CD" w:rsidP="008F4412">
      <w:pPr>
        <w:pStyle w:val="a7"/>
        <w:numPr>
          <w:ilvl w:val="1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F4412">
        <w:rPr>
          <w:sz w:val="28"/>
          <w:szCs w:val="28"/>
        </w:rPr>
        <w:t>настоящий наставник всегда должен стремиться к самосовершенствованию;</w:t>
      </w:r>
    </w:p>
    <w:p w:rsidR="00A673CD" w:rsidRPr="008F4412" w:rsidRDefault="00A673CD" w:rsidP="008F4412">
      <w:pPr>
        <w:pStyle w:val="a7"/>
        <w:numPr>
          <w:ilvl w:val="1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F4412">
        <w:rPr>
          <w:sz w:val="28"/>
          <w:szCs w:val="28"/>
        </w:rPr>
        <w:t>выполнение функций наставника может (и должно!) помочь в развитии педагогической карьеры учителя, повышении его педагогической квалификации; способствует росту доверия к нему в педагогическом коллективе школы;</w:t>
      </w:r>
    </w:p>
    <w:p w:rsidR="00A673CD" w:rsidRPr="008F4412" w:rsidRDefault="00A673CD" w:rsidP="008F4412">
      <w:pPr>
        <w:pStyle w:val="a7"/>
        <w:numPr>
          <w:ilvl w:val="1"/>
          <w:numId w:val="1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F4412">
        <w:rPr>
          <w:sz w:val="28"/>
          <w:szCs w:val="28"/>
        </w:rPr>
        <w:t xml:space="preserve">поскольку наставничество носит </w:t>
      </w:r>
      <w:proofErr w:type="gramStart"/>
      <w:r w:rsidRPr="008F4412">
        <w:rPr>
          <w:sz w:val="28"/>
          <w:szCs w:val="28"/>
        </w:rPr>
        <w:t>субъект-субъектный</w:t>
      </w:r>
      <w:proofErr w:type="gramEnd"/>
      <w:r w:rsidRPr="008F4412">
        <w:rPr>
          <w:sz w:val="28"/>
          <w:szCs w:val="28"/>
        </w:rPr>
        <w:t xml:space="preserve"> характер, педагоги-наставники могут не только делиться собственным опытом с более молодыми коллегами, но также и учиться у них, расширять свой арсенал навыков и умений, осваивать современные технологии обучения, стили профессиональной деятельности и т. п. Главное – быть открытым для педагогических инноваций</w:t>
      </w:r>
      <w:r w:rsidR="00CC69A4" w:rsidRPr="008F4412">
        <w:rPr>
          <w:sz w:val="28"/>
          <w:szCs w:val="28"/>
        </w:rPr>
        <w:t>.</w:t>
      </w:r>
    </w:p>
    <w:p w:rsidR="00CC69A4" w:rsidRPr="008F4412" w:rsidRDefault="00CC69A4" w:rsidP="00CC69A4">
      <w:pPr>
        <w:pStyle w:val="a7"/>
        <w:shd w:val="clear" w:color="auto" w:fill="FFFFFF"/>
        <w:spacing w:before="0" w:beforeAutospacing="0" w:after="0" w:afterAutospacing="0"/>
        <w:ind w:left="360" w:hanging="360"/>
        <w:jc w:val="both"/>
        <w:rPr>
          <w:rFonts w:ascii="Tahoma" w:hAnsi="Tahoma" w:cs="Tahoma"/>
          <w:sz w:val="28"/>
          <w:szCs w:val="28"/>
        </w:rPr>
      </w:pPr>
    </w:p>
    <w:p w:rsidR="002404FB" w:rsidRPr="00CC69A4" w:rsidRDefault="002404FB" w:rsidP="008F4412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33404587"/>
      <w:r w:rsidRPr="00CC69A4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034459" w:rsidRPr="00CC69A4">
        <w:rPr>
          <w:rFonts w:ascii="Times New Roman" w:hAnsi="Times New Roman" w:cs="Times New Roman"/>
          <w:color w:val="auto"/>
          <w:sz w:val="28"/>
          <w:szCs w:val="28"/>
        </w:rPr>
        <w:t>Оценка потребностей наставляемого</w:t>
      </w:r>
      <w:r w:rsidRPr="00CC69A4">
        <w:rPr>
          <w:rFonts w:ascii="Times New Roman" w:hAnsi="Times New Roman" w:cs="Times New Roman"/>
          <w:color w:val="auto"/>
          <w:sz w:val="28"/>
          <w:szCs w:val="28"/>
        </w:rPr>
        <w:t xml:space="preserve"> в модели «педагог-педагог»</w:t>
      </w:r>
      <w:bookmarkEnd w:id="5"/>
    </w:p>
    <w:p w:rsidR="00CC69A4" w:rsidRPr="009B3461" w:rsidRDefault="00CC69A4" w:rsidP="00CC69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448F9" w:rsidRPr="0013485B" w:rsidRDefault="00F448F9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В модели «педагог-педагог»</w:t>
      </w:r>
      <w:r w:rsidR="00126651" w:rsidRPr="0013485B">
        <w:rPr>
          <w:rFonts w:ascii="Times New Roman" w:hAnsi="Times New Roman" w:cs="Times New Roman"/>
          <w:sz w:val="28"/>
          <w:szCs w:val="28"/>
        </w:rPr>
        <w:t xml:space="preserve"> в колледже в базу наставляемых могут быть внесены:</w:t>
      </w:r>
    </w:p>
    <w:p w:rsidR="00126651" w:rsidRPr="0013485B" w:rsidRDefault="001B432C" w:rsidP="0013485B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Молодой специалист, имеющий малый опыт работы — от 0 до 3 лет, испытывающий трудности в организации учебного процесса, во взаимодействии с обучающимися, другими педагогами, администрацией или родителями. </w:t>
      </w:r>
    </w:p>
    <w:p w:rsidR="00126651" w:rsidRPr="0013485B" w:rsidRDefault="001B432C" w:rsidP="0013485B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Специалист, находящийся в процессе адаптации на новом месте работы, которому необходимо получить представление о традициях, особенностях, регламенте и принципах образовательной организации. </w:t>
      </w:r>
    </w:p>
    <w:p w:rsidR="001B432C" w:rsidRPr="0013485B" w:rsidRDefault="001B432C" w:rsidP="0013485B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Педагог, находящийся в состоянии эмоционального выгорания, хронической усталости. </w:t>
      </w:r>
    </w:p>
    <w:p w:rsidR="00126651" w:rsidRPr="0013485B" w:rsidRDefault="00126651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Для определения потребностей наставляемого используется анкета-диагностика (Приложение 2)</w:t>
      </w:r>
    </w:p>
    <w:p w:rsidR="00034459" w:rsidRPr="009B3461" w:rsidRDefault="00034459" w:rsidP="00CC69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04FB" w:rsidRPr="009B3461" w:rsidRDefault="002404FB" w:rsidP="00CC6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3461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04FB" w:rsidRPr="00447912" w:rsidRDefault="002404FB" w:rsidP="00447912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133404588"/>
      <w:r w:rsidRPr="0044791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5. </w:t>
      </w:r>
      <w:r w:rsidR="00034459" w:rsidRPr="00447912">
        <w:rPr>
          <w:rFonts w:ascii="Times New Roman" w:hAnsi="Times New Roman" w:cs="Times New Roman"/>
          <w:color w:val="auto"/>
          <w:sz w:val="28"/>
          <w:szCs w:val="28"/>
        </w:rPr>
        <w:t>Документальное оформление наставничества</w:t>
      </w:r>
      <w:r w:rsidRPr="00447912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DD7292" w:rsidRPr="00447912">
        <w:rPr>
          <w:rFonts w:ascii="Times New Roman" w:hAnsi="Times New Roman" w:cs="Times New Roman"/>
          <w:color w:val="auto"/>
          <w:sz w:val="28"/>
          <w:szCs w:val="28"/>
        </w:rPr>
        <w:t>колледже</w:t>
      </w:r>
      <w:bookmarkEnd w:id="6"/>
    </w:p>
    <w:p w:rsidR="008F4412" w:rsidRPr="009B3461" w:rsidRDefault="008F4412" w:rsidP="00CC69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6B24" w:rsidRPr="00447912" w:rsidRDefault="00D16B24" w:rsidP="0044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Обязательным условием реализации модели наставничества в колледже является издание распорядительного акта о внедрении модели наставничества. Колледжем разработаны  и утверждены положение о программе наставничества, которое является организационной основой для внедрения модели наставничества. Для последовательной работы в рамках внедрения модели в колледже разработана и утверждена дорожная карта (план мероприятий по наставничеству), включающая сроки реализации этапов программ наставничества, мероприятия по информированию педагогов, родителей о проводимых мероприятиях по реализации программ наставничества. На сайте колледжа создан раздел «Наставничество», в котором опубликованы нормативные  документы, регулирующие вопросы наставничества, подготовленные командами успешные проекты и наставники с указанием их достижений и профессиональных сфер деятельности. </w:t>
      </w:r>
    </w:p>
    <w:p w:rsidR="003B5B16" w:rsidRPr="00447912" w:rsidRDefault="003B5B16" w:rsidP="0044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>Локальные акты образовательной организации:</w:t>
      </w:r>
    </w:p>
    <w:p w:rsidR="00D16B24" w:rsidRPr="00447912" w:rsidRDefault="00D16B24" w:rsidP="00447912">
      <w:pPr>
        <w:pStyle w:val="a3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Приказ о внедрении модели наставничества </w:t>
      </w:r>
    </w:p>
    <w:p w:rsidR="003B5B16" w:rsidRPr="00447912" w:rsidRDefault="003B5B16" w:rsidP="00447912">
      <w:pPr>
        <w:pStyle w:val="a3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>Положение о системе наставничества в ГАПОУ НСО «Новосибирский машиностроительный колледж»</w:t>
      </w:r>
    </w:p>
    <w:p w:rsidR="003B5B16" w:rsidRPr="00447912" w:rsidRDefault="003B5B16" w:rsidP="00447912">
      <w:pPr>
        <w:pStyle w:val="a3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Программа развития наставничества </w:t>
      </w:r>
      <w:r w:rsidR="009D380D" w:rsidRPr="00447912">
        <w:rPr>
          <w:rFonts w:ascii="Times New Roman" w:hAnsi="Times New Roman" w:cs="Times New Roman"/>
          <w:sz w:val="28"/>
          <w:szCs w:val="28"/>
        </w:rPr>
        <w:t xml:space="preserve">на </w:t>
      </w:r>
      <w:r w:rsidRPr="00447912">
        <w:rPr>
          <w:rFonts w:ascii="Times New Roman" w:hAnsi="Times New Roman" w:cs="Times New Roman"/>
          <w:sz w:val="28"/>
          <w:szCs w:val="28"/>
        </w:rPr>
        <w:t>2022-2025 ГАПОУ НСО «Новосибирский машиностроительный колледж»</w:t>
      </w:r>
    </w:p>
    <w:p w:rsidR="00D16B24" w:rsidRPr="00447912" w:rsidRDefault="00D16B24" w:rsidP="00447912">
      <w:pPr>
        <w:pStyle w:val="a3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>Дорожная карта развития наставничества в ГАПОУ НСО «Новосибирский машиностроительный колледж»</w:t>
      </w:r>
    </w:p>
    <w:p w:rsidR="003B5B16" w:rsidRPr="00447912" w:rsidRDefault="003B5B16" w:rsidP="0044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Информационно-методическое сопровождение работы педагога-наставника: </w:t>
      </w:r>
    </w:p>
    <w:p w:rsidR="003B5B16" w:rsidRPr="00447912" w:rsidRDefault="003B5B16" w:rsidP="00447912">
      <w:pPr>
        <w:pStyle w:val="a3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диагностический инструментарий (анкеты); </w:t>
      </w:r>
    </w:p>
    <w:p w:rsidR="003B5B16" w:rsidRPr="00447912" w:rsidRDefault="003B5B16" w:rsidP="00447912">
      <w:pPr>
        <w:pStyle w:val="a3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индивидуальный план работы наставника с молодым педагогом; </w:t>
      </w:r>
    </w:p>
    <w:p w:rsidR="003B5B16" w:rsidRPr="00447912" w:rsidRDefault="003B5B16" w:rsidP="00447912">
      <w:pPr>
        <w:pStyle w:val="a3"/>
        <w:numPr>
          <w:ilvl w:val="0"/>
          <w:numId w:val="2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заключение по итогам адаптации к педагогической деятельности молодого педагога. </w:t>
      </w:r>
    </w:p>
    <w:p w:rsidR="003B5B16" w:rsidRPr="00447912" w:rsidRDefault="003B5B16" w:rsidP="004479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Информационно-методическое сопровождение работы молодого педагога: </w:t>
      </w:r>
    </w:p>
    <w:p w:rsidR="003B5B16" w:rsidRPr="00447912" w:rsidRDefault="003B5B16" w:rsidP="00447912">
      <w:pPr>
        <w:pStyle w:val="a3"/>
        <w:numPr>
          <w:ilvl w:val="0"/>
          <w:numId w:val="2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 xml:space="preserve">индивидуальная карта роста профессионального мастерства молодого педагога. </w:t>
      </w:r>
    </w:p>
    <w:p w:rsidR="00034459" w:rsidRPr="00447912" w:rsidRDefault="003B5B16" w:rsidP="00447912">
      <w:pPr>
        <w:pStyle w:val="a3"/>
        <w:numPr>
          <w:ilvl w:val="0"/>
          <w:numId w:val="2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912">
        <w:rPr>
          <w:rFonts w:ascii="Times New Roman" w:hAnsi="Times New Roman" w:cs="Times New Roman"/>
          <w:sz w:val="28"/>
          <w:szCs w:val="28"/>
        </w:rPr>
        <w:t>информационно-аналитическая справка о работе наставничества.</w:t>
      </w:r>
    </w:p>
    <w:p w:rsidR="002404FB" w:rsidRPr="00447912" w:rsidRDefault="002404FB" w:rsidP="00447912">
      <w:pPr>
        <w:pStyle w:val="a3"/>
        <w:numPr>
          <w:ilvl w:val="0"/>
          <w:numId w:val="22"/>
        </w:numPr>
        <w:spacing w:after="0" w:line="240" w:lineRule="auto"/>
        <w:ind w:left="0" w:firstLine="360"/>
        <w:rPr>
          <w:rFonts w:ascii="Times New Roman" w:hAnsi="Times New Roman" w:cs="Times New Roman"/>
          <w:b/>
          <w:sz w:val="28"/>
          <w:szCs w:val="28"/>
        </w:rPr>
      </w:pPr>
      <w:r w:rsidRPr="00447912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1C57" w:rsidRDefault="007C1C57" w:rsidP="00C0442B">
      <w:pPr>
        <w:pStyle w:val="2"/>
        <w:numPr>
          <w:ilvl w:val="0"/>
          <w:numId w:val="25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133404589"/>
      <w:r w:rsidRPr="00CE3EF1">
        <w:rPr>
          <w:rFonts w:ascii="Times New Roman" w:hAnsi="Times New Roman" w:cs="Times New Roman"/>
          <w:color w:val="auto"/>
          <w:sz w:val="28"/>
          <w:szCs w:val="28"/>
        </w:rPr>
        <w:lastRenderedPageBreak/>
        <w:t>Алгоритм работы наставника с молодым специалистом</w:t>
      </w:r>
      <w:bookmarkEnd w:id="7"/>
    </w:p>
    <w:p w:rsidR="00CE3EF1" w:rsidRPr="00CE3EF1" w:rsidRDefault="00CE3EF1" w:rsidP="00CC69A4">
      <w:pPr>
        <w:pStyle w:val="a3"/>
        <w:spacing w:after="0" w:line="240" w:lineRule="auto"/>
      </w:pPr>
    </w:p>
    <w:p w:rsidR="007C1C57" w:rsidRPr="00CE3EF1" w:rsidRDefault="00B5121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 xml:space="preserve">Работа наставника и наставляемого в колледже включает три этапа: адаптационный, основной, контрольно-оценочный. </w:t>
      </w:r>
    </w:p>
    <w:p w:rsidR="00B5121E" w:rsidRPr="00CE3EF1" w:rsidRDefault="00B5121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Разработано примерное содержание каждого этапа. На основании этой методической разработки наставник и наставляемый разрабатывают индивидуальный план взаимодействия.</w:t>
      </w:r>
    </w:p>
    <w:p w:rsidR="00B5121E" w:rsidRPr="00CE3EF1" w:rsidRDefault="00B5121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Продолжительность программы наставничества определяется индивидуально в каждом конкретном случае.</w:t>
      </w:r>
    </w:p>
    <w:p w:rsidR="00B5121E" w:rsidRPr="00CE3EF1" w:rsidRDefault="00B5121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 xml:space="preserve">Программа наставничества в колледже – это комплексное мероприятие. К его реализации, помимо наставника и наставляемого, привлекаются зам. директора по </w:t>
      </w:r>
      <w:proofErr w:type="gramStart"/>
      <w:r w:rsidRPr="00CE3EF1">
        <w:rPr>
          <w:rFonts w:ascii="Times New Roman" w:hAnsi="Times New Roman" w:cs="Times New Roman"/>
          <w:sz w:val="28"/>
          <w:szCs w:val="28"/>
        </w:rPr>
        <w:t>УПР</w:t>
      </w:r>
      <w:proofErr w:type="gramEnd"/>
      <w:r w:rsidRPr="00CE3EF1">
        <w:rPr>
          <w:rFonts w:ascii="Times New Roman" w:hAnsi="Times New Roman" w:cs="Times New Roman"/>
          <w:sz w:val="28"/>
          <w:szCs w:val="28"/>
        </w:rPr>
        <w:t>, зам. директора по УВР, методист, председатели ПЦК, педагог-психолог, преподаватели колледжа. Только в процессе такого взаимодействия можно получить желаемый результат.</w:t>
      </w:r>
    </w:p>
    <w:p w:rsidR="00B5121E" w:rsidRPr="00CE3EF1" w:rsidRDefault="00B5121E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Ниже приведен разработанный методический план организации каждого этапа программы наставничества в ГАПОУ НСО «Новосибирский машиностроительный колледж».</w:t>
      </w:r>
    </w:p>
    <w:p w:rsidR="00800578" w:rsidRPr="00CE3EF1" w:rsidRDefault="007C1C57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EF1">
        <w:rPr>
          <w:rFonts w:ascii="Times New Roman" w:hAnsi="Times New Roman" w:cs="Times New Roman"/>
          <w:b/>
          <w:sz w:val="28"/>
          <w:szCs w:val="28"/>
        </w:rPr>
        <w:t>Адаптационный</w:t>
      </w:r>
      <w:r w:rsidR="00800578" w:rsidRPr="00CE3E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0578" w:rsidRPr="00CE3EF1" w:rsidRDefault="00800578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 xml:space="preserve">Педагог-наставник </w:t>
      </w:r>
      <w:proofErr w:type="gramStart"/>
      <w:r w:rsidRPr="00CE3EF1">
        <w:rPr>
          <w:rFonts w:ascii="Times New Roman" w:hAnsi="Times New Roman" w:cs="Times New Roman"/>
          <w:sz w:val="28"/>
          <w:szCs w:val="28"/>
        </w:rPr>
        <w:t>знакомится с начинающим учителем определяет</w:t>
      </w:r>
      <w:proofErr w:type="gramEnd"/>
      <w:r w:rsidRPr="00CE3EF1">
        <w:rPr>
          <w:rFonts w:ascii="Times New Roman" w:hAnsi="Times New Roman" w:cs="Times New Roman"/>
          <w:sz w:val="28"/>
          <w:szCs w:val="28"/>
        </w:rPr>
        <w:t xml:space="preserve"> для себя пробелы в его подготовке, умениях и навыках, развитии профессиональных компетенций для составления конкретной программы адаптации.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1384"/>
        <w:gridCol w:w="2705"/>
        <w:gridCol w:w="2407"/>
        <w:gridCol w:w="3110"/>
      </w:tblGrid>
      <w:tr w:rsidR="00CE3EF1" w:rsidRPr="00CE3EF1" w:rsidTr="00CE3EF1">
        <w:tc>
          <w:tcPr>
            <w:tcW w:w="1384" w:type="dxa"/>
          </w:tcPr>
          <w:p w:rsidR="00A758CC" w:rsidRPr="00CE3EF1" w:rsidRDefault="00A758CC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705" w:type="dxa"/>
          </w:tcPr>
          <w:p w:rsidR="00A758CC" w:rsidRPr="00CE3EF1" w:rsidRDefault="00A758CC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07" w:type="dxa"/>
          </w:tcPr>
          <w:p w:rsidR="00A758CC" w:rsidRPr="00CE3EF1" w:rsidRDefault="00E045D9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Методы, приемы,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  <w:tc>
          <w:tcPr>
            <w:tcW w:w="3110" w:type="dxa"/>
          </w:tcPr>
          <w:p w:rsidR="00A758CC" w:rsidRPr="00CE3EF1" w:rsidRDefault="00A758CC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E3EF1" w:rsidRPr="00CE3EF1" w:rsidTr="00CE3EF1">
        <w:trPr>
          <w:trHeight w:val="495"/>
        </w:trPr>
        <w:tc>
          <w:tcPr>
            <w:tcW w:w="1384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5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наставника </w:t>
            </w:r>
          </w:p>
        </w:tc>
        <w:tc>
          <w:tcPr>
            <w:tcW w:w="2407" w:type="dxa"/>
          </w:tcPr>
          <w:p w:rsidR="00E045D9" w:rsidRPr="00CE3EF1" w:rsidRDefault="00DC305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Беседа, анкетирование</w:t>
            </w:r>
          </w:p>
        </w:tc>
        <w:tc>
          <w:tcPr>
            <w:tcW w:w="3110" w:type="dxa"/>
            <w:vMerge w:val="restart"/>
          </w:tcPr>
          <w:p w:rsidR="00E045D9" w:rsidRPr="00CE3EF1" w:rsidRDefault="00DC305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Определены компетенции и психологические особенности молодого специалиста, определен наставник</w:t>
            </w:r>
          </w:p>
        </w:tc>
      </w:tr>
      <w:tr w:rsidR="00CE3EF1" w:rsidRPr="00CE3EF1" w:rsidTr="00CE3EF1">
        <w:trPr>
          <w:trHeight w:val="510"/>
        </w:trPr>
        <w:tc>
          <w:tcPr>
            <w:tcW w:w="1384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045D9" w:rsidRPr="00CE3EF1" w:rsidRDefault="00DC305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  <w:tc>
          <w:tcPr>
            <w:tcW w:w="3110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1125"/>
        </w:trPr>
        <w:tc>
          <w:tcPr>
            <w:tcW w:w="1384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5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Знакомство с наставником.</w:t>
            </w:r>
          </w:p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Диагностическая беседа (анкетирование)  с наставником, для уточнения зон профессионального развития</w:t>
            </w:r>
          </w:p>
        </w:tc>
        <w:tc>
          <w:tcPr>
            <w:tcW w:w="2407" w:type="dxa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Диагностическая беседа (анкетирование)  </w:t>
            </w:r>
          </w:p>
        </w:tc>
        <w:tc>
          <w:tcPr>
            <w:tcW w:w="3110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Определен перечень дефицитных компетенций, требующих развития; сформулирован перечень тем консультаций с наставником</w:t>
            </w:r>
          </w:p>
        </w:tc>
      </w:tr>
      <w:tr w:rsidR="00CE3EF1" w:rsidRPr="00CE3EF1" w:rsidTr="00CE3EF1">
        <w:trPr>
          <w:trHeight w:val="855"/>
        </w:trPr>
        <w:tc>
          <w:tcPr>
            <w:tcW w:w="1384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045D9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3110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930"/>
        </w:trPr>
        <w:tc>
          <w:tcPr>
            <w:tcW w:w="1384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5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Планирование работы</w:t>
            </w:r>
          </w:p>
        </w:tc>
        <w:tc>
          <w:tcPr>
            <w:tcW w:w="2407" w:type="dxa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</w:t>
            </w:r>
          </w:p>
        </w:tc>
        <w:tc>
          <w:tcPr>
            <w:tcW w:w="3110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Разработаны меры преодоления профессиональных трудностей; определены основные направления развития</w:t>
            </w:r>
          </w:p>
        </w:tc>
      </w:tr>
      <w:tr w:rsidR="00CE3EF1" w:rsidRPr="00CE3EF1" w:rsidTr="00E545D4">
        <w:trPr>
          <w:trHeight w:val="587"/>
        </w:trPr>
        <w:tc>
          <w:tcPr>
            <w:tcW w:w="1384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045D9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3110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1035"/>
        </w:trPr>
        <w:tc>
          <w:tcPr>
            <w:tcW w:w="1384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05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колледжем, уставом, правилами внутреннего </w:t>
            </w: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распорядка, локальными актами</w:t>
            </w:r>
          </w:p>
        </w:tc>
        <w:tc>
          <w:tcPr>
            <w:tcW w:w="2407" w:type="dxa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документации, консультирование</w:t>
            </w:r>
          </w:p>
        </w:tc>
        <w:tc>
          <w:tcPr>
            <w:tcW w:w="3110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Успешная адаптация к новым условиям трудовой деятельности.</w:t>
            </w:r>
          </w:p>
        </w:tc>
      </w:tr>
      <w:tr w:rsidR="00CE3EF1" w:rsidRPr="00CE3EF1" w:rsidTr="00CE3EF1">
        <w:trPr>
          <w:trHeight w:val="600"/>
        </w:trPr>
        <w:tc>
          <w:tcPr>
            <w:tcW w:w="1384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212"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="006E5212" w:rsidRPr="00CE3EF1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  <w:tc>
          <w:tcPr>
            <w:tcW w:w="3110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1457"/>
        </w:trPr>
        <w:tc>
          <w:tcPr>
            <w:tcW w:w="1384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705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Знакомство с коллективом: руководство колледжа, педагоги-предметники; методист, педагог-психолог, бухгалтерия, завхоз и пр.</w:t>
            </w:r>
          </w:p>
        </w:tc>
        <w:tc>
          <w:tcPr>
            <w:tcW w:w="2407" w:type="dxa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наставником визиты-знакомства в структурные подразделения колледжа </w:t>
            </w:r>
          </w:p>
        </w:tc>
        <w:tc>
          <w:tcPr>
            <w:tcW w:w="3110" w:type="dxa"/>
            <w:vMerge w:val="restart"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Определены направления взаимодействия и сотрудничества</w:t>
            </w:r>
          </w:p>
        </w:tc>
      </w:tr>
      <w:tr w:rsidR="00CE3EF1" w:rsidRPr="00CE3EF1" w:rsidTr="00CE3EF1">
        <w:trPr>
          <w:trHeight w:val="345"/>
        </w:trPr>
        <w:tc>
          <w:tcPr>
            <w:tcW w:w="1384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5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E045D9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3110" w:type="dxa"/>
            <w:vMerge/>
          </w:tcPr>
          <w:p w:rsidR="00E045D9" w:rsidRPr="00CE3EF1" w:rsidRDefault="00E045D9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578" w:rsidRPr="00CE3EF1" w:rsidRDefault="007C1C57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3EF1">
        <w:rPr>
          <w:rFonts w:ascii="Times New Roman" w:hAnsi="Times New Roman" w:cs="Times New Roman"/>
          <w:b/>
          <w:sz w:val="28"/>
          <w:szCs w:val="28"/>
        </w:rPr>
        <w:t>Основной</w:t>
      </w:r>
      <w:r w:rsidR="00800578" w:rsidRPr="00CE3E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0578" w:rsidRPr="00CE3EF1" w:rsidRDefault="00800578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В совместной деятельности реализуется программа адаптации начинающего педагога, происходит коррекция умений и навыков, развитие компетенций. Наставник помогает подшефному составить собственную программу профессионального роста.</w:t>
      </w:r>
    </w:p>
    <w:tbl>
      <w:tblPr>
        <w:tblStyle w:val="a4"/>
        <w:tblW w:w="9590" w:type="dxa"/>
        <w:tblLook w:val="04A0" w:firstRow="1" w:lastRow="0" w:firstColumn="1" w:lastColumn="0" w:noHBand="0" w:noVBand="1"/>
      </w:tblPr>
      <w:tblGrid>
        <w:gridCol w:w="1384"/>
        <w:gridCol w:w="2685"/>
        <w:gridCol w:w="2553"/>
        <w:gridCol w:w="2968"/>
      </w:tblGrid>
      <w:tr w:rsidR="00CE3EF1" w:rsidRPr="00CE3EF1" w:rsidTr="00CE3EF1">
        <w:trPr>
          <w:trHeight w:val="521"/>
        </w:trPr>
        <w:tc>
          <w:tcPr>
            <w:tcW w:w="1384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685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3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Методы, приемы,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  <w:tc>
          <w:tcPr>
            <w:tcW w:w="2968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E5212" w:rsidRPr="00CE3EF1" w:rsidTr="00CE3EF1">
        <w:trPr>
          <w:trHeight w:val="657"/>
        </w:trPr>
        <w:tc>
          <w:tcPr>
            <w:tcW w:w="1384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685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Изучение содержания учебных программ, нормативных документов по организации учебно-воспитательного процесса</w:t>
            </w:r>
          </w:p>
        </w:tc>
        <w:tc>
          <w:tcPr>
            <w:tcW w:w="2553" w:type="dxa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68" w:type="dxa"/>
            <w:vMerge w:val="restart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профессиональной компетенции по разработке учебно-планирующей документации</w:t>
            </w:r>
          </w:p>
        </w:tc>
      </w:tr>
      <w:tr w:rsidR="006E5212" w:rsidRPr="00CE3EF1" w:rsidTr="00CE3EF1">
        <w:trPr>
          <w:trHeight w:val="992"/>
        </w:trPr>
        <w:tc>
          <w:tcPr>
            <w:tcW w:w="1384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2968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570"/>
        </w:trPr>
        <w:tc>
          <w:tcPr>
            <w:tcW w:w="1384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Ознакомление с требованиями оформления классного журнала</w:t>
            </w:r>
          </w:p>
        </w:tc>
        <w:tc>
          <w:tcPr>
            <w:tcW w:w="2553" w:type="dxa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68" w:type="dxa"/>
            <w:vMerge w:val="restart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профессиональной компетенции по работе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 учебной </w:t>
            </w:r>
          </w:p>
        </w:tc>
      </w:tr>
      <w:tr w:rsidR="006E5212" w:rsidRPr="00CE3EF1" w:rsidTr="00CE3EF1">
        <w:trPr>
          <w:trHeight w:val="735"/>
        </w:trPr>
        <w:tc>
          <w:tcPr>
            <w:tcW w:w="1384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Заведующий очным отделением</w:t>
            </w:r>
          </w:p>
        </w:tc>
        <w:tc>
          <w:tcPr>
            <w:tcW w:w="2968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532"/>
        </w:trPr>
        <w:tc>
          <w:tcPr>
            <w:tcW w:w="1384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85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по разработке </w:t>
            </w:r>
            <w:r w:rsidR="00F0409E" w:rsidRPr="00CE3EF1">
              <w:rPr>
                <w:rFonts w:ascii="Times New Roman" w:hAnsi="Times New Roman" w:cs="Times New Roman"/>
                <w:sz w:val="24"/>
                <w:szCs w:val="24"/>
              </w:rPr>
              <w:t>учебно-планирующей документации</w:t>
            </w:r>
            <w:r w:rsidR="00A877A5" w:rsidRPr="00CE3EF1">
              <w:rPr>
                <w:rFonts w:ascii="Times New Roman" w:hAnsi="Times New Roman" w:cs="Times New Roman"/>
                <w:sz w:val="24"/>
                <w:szCs w:val="24"/>
              </w:rPr>
              <w:t>, фондов оценочных средств</w:t>
            </w:r>
          </w:p>
        </w:tc>
        <w:tc>
          <w:tcPr>
            <w:tcW w:w="2553" w:type="dxa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68" w:type="dxa"/>
            <w:vMerge w:val="restart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профессиональной компетенции по разработке учебно-планирующей документации</w:t>
            </w:r>
          </w:p>
        </w:tc>
      </w:tr>
      <w:tr w:rsidR="006E5212" w:rsidRPr="00CE3EF1" w:rsidTr="00CE3EF1">
        <w:trPr>
          <w:trHeight w:val="687"/>
        </w:trPr>
        <w:tc>
          <w:tcPr>
            <w:tcW w:w="1384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5610B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2968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E545D4">
        <w:trPr>
          <w:trHeight w:val="840"/>
        </w:trPr>
        <w:tc>
          <w:tcPr>
            <w:tcW w:w="1384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наставником</w:t>
            </w: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Темы консультаций: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Педагогическая деятельность. Структура и требования к современному уроку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Инновационные педагогические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технологии обучения как способ формирования компетенций в учебном процессе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Электронная информационно-образовательная среда колледжа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Эффективность урока – результат организации активной деятельности учащихся</w:t>
            </w:r>
          </w:p>
        </w:tc>
        <w:tc>
          <w:tcPr>
            <w:tcW w:w="2968" w:type="dxa"/>
            <w:vMerge w:val="restart"/>
          </w:tcPr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Наставляемые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345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645"/>
        </w:trPr>
        <w:tc>
          <w:tcPr>
            <w:tcW w:w="1384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Участие в работе «Школы профессионального мастерства»</w:t>
            </w:r>
          </w:p>
        </w:tc>
        <w:tc>
          <w:tcPr>
            <w:tcW w:w="2553" w:type="dxa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 отдельному плану работы</w:t>
            </w:r>
          </w:p>
        </w:tc>
        <w:tc>
          <w:tcPr>
            <w:tcW w:w="2968" w:type="dxa"/>
            <w:vMerge w:val="restart"/>
          </w:tcPr>
          <w:p w:rsidR="0085610B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Наставляемые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</w:t>
            </w:r>
          </w:p>
        </w:tc>
      </w:tr>
      <w:tr w:rsidR="006E5212" w:rsidRPr="00CE3EF1" w:rsidTr="00CE3EF1">
        <w:trPr>
          <w:trHeight w:val="2314"/>
        </w:trPr>
        <w:tc>
          <w:tcPr>
            <w:tcW w:w="1384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68" w:type="dxa"/>
            <w:vMerge/>
          </w:tcPr>
          <w:p w:rsidR="0085610B" w:rsidRPr="00CE3EF1" w:rsidRDefault="0085610B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585"/>
        </w:trPr>
        <w:tc>
          <w:tcPr>
            <w:tcW w:w="1384" w:type="dxa"/>
            <w:vMerge w:val="restart"/>
          </w:tcPr>
          <w:p w:rsidR="00CE3EF1" w:rsidRDefault="00CE3EF1" w:rsidP="00CC69A4">
            <w:r w:rsidRPr="00BB205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индивидуальной работы с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 (посещение уроков молодого/начинающего преподавателя, самоанализ уроков)</w:t>
            </w:r>
          </w:p>
        </w:tc>
        <w:tc>
          <w:tcPr>
            <w:tcW w:w="2553" w:type="dxa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</w:tc>
        <w:tc>
          <w:tcPr>
            <w:tcW w:w="2968" w:type="dxa"/>
            <w:vMerge w:val="restart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Наставляемые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</w:t>
            </w:r>
          </w:p>
        </w:tc>
      </w:tr>
      <w:tr w:rsidR="00CE3EF1" w:rsidRPr="00CE3EF1" w:rsidTr="00CE3EF1">
        <w:trPr>
          <w:trHeight w:val="1395"/>
        </w:trPr>
        <w:tc>
          <w:tcPr>
            <w:tcW w:w="1384" w:type="dxa"/>
            <w:vMerge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2968" w:type="dxa"/>
            <w:vMerge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EF1" w:rsidRPr="00CE3EF1" w:rsidTr="00CE3EF1">
        <w:trPr>
          <w:trHeight w:val="1832"/>
        </w:trPr>
        <w:tc>
          <w:tcPr>
            <w:tcW w:w="1384" w:type="dxa"/>
            <w:vMerge w:val="restart"/>
          </w:tcPr>
          <w:p w:rsidR="00CE3EF1" w:rsidRDefault="00CE3EF1" w:rsidP="00CC69A4">
            <w:r w:rsidRPr="00BB205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Оптимизация выбора методов и средств обучения при организации различных видов урока</w:t>
            </w:r>
          </w:p>
        </w:tc>
        <w:tc>
          <w:tcPr>
            <w:tcW w:w="2553" w:type="dxa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968" w:type="dxa"/>
            <w:vMerge w:val="restart"/>
          </w:tcPr>
          <w:p w:rsidR="00CE3EF1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Наставляемые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</w:t>
            </w:r>
          </w:p>
        </w:tc>
      </w:tr>
      <w:tr w:rsidR="006E5212" w:rsidRPr="00CE3EF1" w:rsidTr="00CE3EF1">
        <w:trPr>
          <w:trHeight w:val="945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585"/>
        </w:trPr>
        <w:tc>
          <w:tcPr>
            <w:tcW w:w="1384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Участие в научно-практических семинарах, выступление на заседаниях ПЦК</w:t>
            </w:r>
          </w:p>
        </w:tc>
        <w:tc>
          <w:tcPr>
            <w:tcW w:w="2553" w:type="dxa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2968" w:type="dxa"/>
            <w:vMerge w:val="restart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творчески использовать в своей деятельности передовой педагогический опыт</w:t>
            </w:r>
          </w:p>
        </w:tc>
      </w:tr>
      <w:tr w:rsidR="006E5212" w:rsidRPr="00CE3EF1" w:rsidTr="00CE3EF1">
        <w:trPr>
          <w:trHeight w:val="720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960"/>
        </w:trPr>
        <w:tc>
          <w:tcPr>
            <w:tcW w:w="1384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Подготовка студентов к участию в научно-практических конференциях, олимпиадах</w:t>
            </w:r>
          </w:p>
        </w:tc>
        <w:tc>
          <w:tcPr>
            <w:tcW w:w="2553" w:type="dxa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2968" w:type="dxa"/>
            <w:vMerge w:val="restart"/>
          </w:tcPr>
          <w:p w:rsidR="006E5212" w:rsidRPr="00CE3EF1" w:rsidRDefault="00CE3EF1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творчески использовать в своей деятельности передовой педагогический опыт</w:t>
            </w:r>
          </w:p>
        </w:tc>
      </w:tr>
      <w:tr w:rsidR="006E5212" w:rsidRPr="00CE3EF1" w:rsidTr="00CE3EF1">
        <w:trPr>
          <w:trHeight w:val="511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780"/>
        </w:trPr>
        <w:tc>
          <w:tcPr>
            <w:tcW w:w="1384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Разработка учебно-планирующей документации, фондов оценочных средств</w:t>
            </w:r>
          </w:p>
        </w:tc>
        <w:tc>
          <w:tcPr>
            <w:tcW w:w="2553" w:type="dxa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</w:p>
        </w:tc>
        <w:tc>
          <w:tcPr>
            <w:tcW w:w="2968" w:type="dxa"/>
            <w:vMerge w:val="restart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профессиональной компетенции по разработке учебно-планирующей документации</w:t>
            </w:r>
          </w:p>
        </w:tc>
      </w:tr>
      <w:tr w:rsidR="006E5212" w:rsidRPr="00CE3EF1" w:rsidTr="00CE3EF1">
        <w:trPr>
          <w:trHeight w:val="885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21E" w:rsidRPr="00CE3EF1" w:rsidTr="00CE3EF1">
        <w:trPr>
          <w:trHeight w:val="1285"/>
        </w:trPr>
        <w:tc>
          <w:tcPr>
            <w:tcW w:w="1384" w:type="dxa"/>
            <w:vMerge w:val="restart"/>
          </w:tcPr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Посещение и анализ занятий наставника (структура, приемы и виды работы, организация самостоятельной работы на</w:t>
            </w:r>
            <w:proofErr w:type="gramEnd"/>
          </w:p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занятии</w:t>
            </w:r>
            <w:proofErr w:type="gramEnd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3" w:type="dxa"/>
          </w:tcPr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Посещение и анализ уроков</w:t>
            </w:r>
          </w:p>
        </w:tc>
        <w:tc>
          <w:tcPr>
            <w:tcW w:w="2968" w:type="dxa"/>
            <w:vMerge w:val="restart"/>
          </w:tcPr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творчески использовать в своей деятельности передовой педагогический опыт</w:t>
            </w:r>
          </w:p>
        </w:tc>
      </w:tr>
      <w:tr w:rsidR="006E5212" w:rsidRPr="00CE3EF1" w:rsidTr="00CE3EF1">
        <w:trPr>
          <w:trHeight w:val="322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435"/>
        </w:trPr>
        <w:tc>
          <w:tcPr>
            <w:tcW w:w="1384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Посещение и анализ уроков преподавателей ПЦК</w:t>
            </w:r>
          </w:p>
        </w:tc>
        <w:tc>
          <w:tcPr>
            <w:tcW w:w="2553" w:type="dxa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Посещение и анализ уроков</w:t>
            </w:r>
          </w:p>
        </w:tc>
        <w:tc>
          <w:tcPr>
            <w:tcW w:w="2968" w:type="dxa"/>
            <w:vMerge w:val="restart"/>
          </w:tcPr>
          <w:p w:rsidR="006E5212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творчески использовать в своей деятельности передовой педагогический опыт</w:t>
            </w:r>
          </w:p>
        </w:tc>
      </w:tr>
      <w:tr w:rsidR="006E5212" w:rsidRPr="00CE3EF1" w:rsidTr="00CE3EF1">
        <w:trPr>
          <w:trHeight w:val="525"/>
        </w:trPr>
        <w:tc>
          <w:tcPr>
            <w:tcW w:w="1384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2968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705"/>
        </w:trPr>
        <w:tc>
          <w:tcPr>
            <w:tcW w:w="1384" w:type="dxa"/>
            <w:vMerge w:val="restart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</w:t>
            </w:r>
          </w:p>
        </w:tc>
        <w:tc>
          <w:tcPr>
            <w:tcW w:w="2553" w:type="dxa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 отдельной программе</w:t>
            </w:r>
          </w:p>
        </w:tc>
        <w:tc>
          <w:tcPr>
            <w:tcW w:w="2968" w:type="dxa"/>
            <w:vMerge w:val="restart"/>
          </w:tcPr>
          <w:p w:rsidR="009D380D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поддержка в адаптации к условиям образовательной среды</w:t>
            </w:r>
          </w:p>
        </w:tc>
      </w:tr>
      <w:tr w:rsidR="006E5212" w:rsidRPr="00CE3EF1" w:rsidTr="00CE3EF1">
        <w:trPr>
          <w:trHeight w:val="255"/>
        </w:trPr>
        <w:tc>
          <w:tcPr>
            <w:tcW w:w="1384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968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405"/>
        </w:trPr>
        <w:tc>
          <w:tcPr>
            <w:tcW w:w="1384" w:type="dxa"/>
            <w:vMerge w:val="restart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85" w:type="dxa"/>
            <w:vMerge w:val="restart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Административное сопровождение программы</w:t>
            </w:r>
          </w:p>
        </w:tc>
        <w:tc>
          <w:tcPr>
            <w:tcW w:w="2553" w:type="dxa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По отдельному плану (ВСОКО)</w:t>
            </w:r>
          </w:p>
        </w:tc>
        <w:tc>
          <w:tcPr>
            <w:tcW w:w="2968" w:type="dxa"/>
            <w:vMerge w:val="restart"/>
          </w:tcPr>
          <w:p w:rsidR="009D380D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поддержка в адаптации к условиям образовательной среды. </w:t>
            </w:r>
          </w:p>
          <w:p w:rsidR="00B5121E" w:rsidRPr="00CE3EF1" w:rsidRDefault="00B5121E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Оценка результативности программы</w:t>
            </w:r>
          </w:p>
        </w:tc>
      </w:tr>
      <w:tr w:rsidR="006E5212" w:rsidRPr="00CE3EF1" w:rsidTr="00CE3EF1">
        <w:trPr>
          <w:trHeight w:val="570"/>
        </w:trPr>
        <w:tc>
          <w:tcPr>
            <w:tcW w:w="1384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  <w:tc>
          <w:tcPr>
            <w:tcW w:w="2968" w:type="dxa"/>
            <w:vMerge/>
          </w:tcPr>
          <w:p w:rsidR="009D380D" w:rsidRPr="00CE3EF1" w:rsidRDefault="009D380D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578" w:rsidRPr="00CE3EF1" w:rsidRDefault="007C1C57" w:rsidP="00CC6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3EF1">
        <w:rPr>
          <w:rFonts w:ascii="Times New Roman" w:hAnsi="Times New Roman" w:cs="Times New Roman"/>
          <w:b/>
          <w:sz w:val="28"/>
          <w:szCs w:val="28"/>
        </w:rPr>
        <w:t>Контрольно-оценочный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9"/>
        <w:gridCol w:w="2533"/>
        <w:gridCol w:w="2472"/>
        <w:gridCol w:w="2577"/>
      </w:tblGrid>
      <w:tr w:rsidR="00CE3EF1" w:rsidRPr="00CE3EF1" w:rsidTr="00CE3EF1">
        <w:tc>
          <w:tcPr>
            <w:tcW w:w="1989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533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72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Методы, приемы,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  <w:tc>
          <w:tcPr>
            <w:tcW w:w="2577" w:type="dxa"/>
          </w:tcPr>
          <w:p w:rsidR="00CE3EF1" w:rsidRPr="00CE3EF1" w:rsidRDefault="00CE3EF1" w:rsidP="00CC6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E5212" w:rsidRPr="00CE3EF1" w:rsidTr="00CE3EF1">
        <w:trPr>
          <w:trHeight w:val="1179"/>
        </w:trPr>
        <w:tc>
          <w:tcPr>
            <w:tcW w:w="1989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33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Самоанализ и анализ результатов работы,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выявление проблем</w:t>
            </w:r>
          </w:p>
        </w:tc>
        <w:tc>
          <w:tcPr>
            <w:tcW w:w="2472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Результаты работы молодого педагога за учебный год, анкетирование, анализ, рефлексия</w:t>
            </w:r>
          </w:p>
        </w:tc>
        <w:tc>
          <w:tcPr>
            <w:tcW w:w="2577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Степень готовности педагога к выполнению своих функциональных обязанностей самостоятельно</w:t>
            </w:r>
          </w:p>
        </w:tc>
      </w:tr>
      <w:tr w:rsidR="006E5212" w:rsidRPr="00CE3EF1" w:rsidTr="00CE3EF1">
        <w:trPr>
          <w:trHeight w:val="615"/>
        </w:trPr>
        <w:tc>
          <w:tcPr>
            <w:tcW w:w="1989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577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212" w:rsidRPr="00CE3EF1" w:rsidTr="00CE3EF1">
        <w:trPr>
          <w:trHeight w:val="1150"/>
        </w:trPr>
        <w:tc>
          <w:tcPr>
            <w:tcW w:w="1989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533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Решение о продолжении (окончании) программы наставничества</w:t>
            </w:r>
          </w:p>
        </w:tc>
        <w:tc>
          <w:tcPr>
            <w:tcW w:w="2472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Анализ уровня профессиональной компетентности молодого педагога, </w:t>
            </w:r>
          </w:p>
        </w:tc>
        <w:tc>
          <w:tcPr>
            <w:tcW w:w="2577" w:type="dxa"/>
            <w:vMerge w:val="restart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Уверенный, компетентный, заинтересованный, педагог с выстроенной индивидуальной траекторией профессионального развития.</w:t>
            </w:r>
          </w:p>
        </w:tc>
      </w:tr>
      <w:tr w:rsidR="006E5212" w:rsidRPr="00CE3EF1" w:rsidTr="00CE3EF1">
        <w:trPr>
          <w:trHeight w:val="855"/>
        </w:trPr>
        <w:tc>
          <w:tcPr>
            <w:tcW w:w="1989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</w:p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Зам директора по </w:t>
            </w:r>
            <w:proofErr w:type="gramStart"/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  <w:tc>
          <w:tcPr>
            <w:tcW w:w="2577" w:type="dxa"/>
            <w:vMerge/>
          </w:tcPr>
          <w:p w:rsidR="006E5212" w:rsidRPr="00CE3EF1" w:rsidRDefault="006E5212" w:rsidP="00CC69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578" w:rsidRPr="00CE3EF1" w:rsidRDefault="00800578" w:rsidP="00CC6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578" w:rsidRPr="00CE3EF1" w:rsidRDefault="007C1C57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lastRenderedPageBreak/>
        <w:t xml:space="preserve">Наставник оценивает уровень профессиональной компетентности начинающего учителя, определяет его готовность к выполнению своих обязанностей. </w:t>
      </w:r>
    </w:p>
    <w:p w:rsidR="007C1C57" w:rsidRPr="00CE3EF1" w:rsidRDefault="00800578" w:rsidP="00CC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Э</w:t>
      </w:r>
      <w:r w:rsidR="007C1C57" w:rsidRPr="00CE3EF1">
        <w:rPr>
          <w:rFonts w:ascii="Times New Roman" w:hAnsi="Times New Roman" w:cs="Times New Roman"/>
          <w:sz w:val="28"/>
          <w:szCs w:val="28"/>
        </w:rPr>
        <w:t>ффективной работа по наставничеству будет в случае:</w:t>
      </w:r>
    </w:p>
    <w:p w:rsidR="007C1C57" w:rsidRPr="00CE3EF1" w:rsidRDefault="007C1C57" w:rsidP="00CC69A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 xml:space="preserve">взаимной заинтересованности наставника и </w:t>
      </w:r>
      <w:r w:rsidR="00800578" w:rsidRPr="00CE3EF1">
        <w:rPr>
          <w:rFonts w:ascii="Times New Roman" w:hAnsi="Times New Roman" w:cs="Times New Roman"/>
          <w:sz w:val="28"/>
          <w:szCs w:val="28"/>
        </w:rPr>
        <w:t>наставляемого</w:t>
      </w:r>
      <w:r w:rsidRPr="00CE3EF1">
        <w:rPr>
          <w:rFonts w:ascii="Times New Roman" w:hAnsi="Times New Roman" w:cs="Times New Roman"/>
          <w:sz w:val="28"/>
          <w:szCs w:val="28"/>
        </w:rPr>
        <w:t>;</w:t>
      </w:r>
    </w:p>
    <w:p w:rsidR="007C1C57" w:rsidRPr="00CE3EF1" w:rsidRDefault="007C1C57" w:rsidP="00CC69A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proofErr w:type="gramStart"/>
      <w:r w:rsidRPr="00CE3EF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E3EF1">
        <w:rPr>
          <w:rFonts w:ascii="Times New Roman" w:hAnsi="Times New Roman" w:cs="Times New Roman"/>
          <w:sz w:val="28"/>
          <w:szCs w:val="28"/>
        </w:rPr>
        <w:t xml:space="preserve"> процессом наставничества;</w:t>
      </w:r>
    </w:p>
    <w:p w:rsidR="007C1C57" w:rsidRPr="00CE3EF1" w:rsidRDefault="007C1C57" w:rsidP="00CC69A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EF1">
        <w:rPr>
          <w:rFonts w:ascii="Times New Roman" w:hAnsi="Times New Roman" w:cs="Times New Roman"/>
          <w:sz w:val="28"/>
          <w:szCs w:val="28"/>
        </w:rPr>
        <w:t>тщательно продуманного планирования и своевременного отслеживания промежуточных результатов сотрудничества.</w:t>
      </w:r>
    </w:p>
    <w:p w:rsidR="002404FB" w:rsidRPr="0032475E" w:rsidRDefault="002404FB" w:rsidP="0032475E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133404590"/>
      <w:r w:rsidRPr="0032475E">
        <w:rPr>
          <w:rFonts w:ascii="Times New Roman" w:hAnsi="Times New Roman" w:cs="Times New Roman"/>
          <w:color w:val="auto"/>
          <w:sz w:val="28"/>
          <w:szCs w:val="28"/>
        </w:rPr>
        <w:t xml:space="preserve">7. </w:t>
      </w:r>
      <w:r w:rsidR="00034459" w:rsidRPr="0032475E">
        <w:rPr>
          <w:rFonts w:ascii="Times New Roman" w:hAnsi="Times New Roman" w:cs="Times New Roman"/>
          <w:color w:val="auto"/>
          <w:sz w:val="28"/>
          <w:szCs w:val="28"/>
        </w:rPr>
        <w:t>Психологическое сопровождение наставничества</w:t>
      </w:r>
      <w:bookmarkEnd w:id="8"/>
    </w:p>
    <w:p w:rsidR="0032475E" w:rsidRDefault="0032475E" w:rsidP="00CC69A4">
      <w:pPr>
        <w:spacing w:after="0" w:line="240" w:lineRule="auto"/>
        <w:jc w:val="both"/>
      </w:pPr>
    </w:p>
    <w:p w:rsidR="0032475E" w:rsidRPr="00972E48" w:rsidRDefault="0032475E" w:rsidP="0032475E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97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молодой или начинающий педагог в первые годы работы в профессии сосредотачивает внимание на проблемах, связанных с методикой преподавания предмета, организацией учебной деятельности учеников, оцениванием, содержанием образовательных стандартов и пр. В данном случае, методическую помощь и профессиональную поддержку оказывает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колледжа</w:t>
      </w:r>
      <w:r w:rsidRPr="0097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2475E" w:rsidRDefault="0032475E" w:rsidP="0032475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молодой педагог не в полной мере осознает связь возникающих трудностей с личностными свойствами, низким уровнем профессионального развития, мотивационными аспектами личности, саморазвитием, способностью к педагогической рефлексии, неадекватной самооценкой, отсутствием социального и педагогического опыта коммуникаций. В данном случае психологическую помощь должен оказать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педагог-</w:t>
      </w:r>
      <w:r w:rsidRPr="0097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колледжа </w:t>
      </w:r>
      <w:r w:rsidRPr="00972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деятельности по психологическому сопровождению профессиональной деятельности молодых педагогов.</w:t>
      </w:r>
    </w:p>
    <w:p w:rsidR="0032475E" w:rsidRPr="00972E48" w:rsidRDefault="0032475E" w:rsidP="0032475E">
      <w:pPr>
        <w:shd w:val="clear" w:color="auto" w:fill="FFFFFF"/>
        <w:spacing w:after="0" w:line="240" w:lineRule="auto"/>
        <w:ind w:right="-1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ГАПОУ НСО «Новосибирский машиностроительный колледж</w:t>
      </w:r>
      <w:r w:rsidR="0010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 и реализ</w:t>
      </w:r>
      <w:r w:rsidR="008B53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уется педагогом-</w:t>
      </w:r>
      <w:r w:rsidR="00103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психологом план психологического сопровождения программы наставничества.</w:t>
      </w:r>
    </w:p>
    <w:p w:rsidR="00034459" w:rsidRPr="0013485B" w:rsidRDefault="002404FB" w:rsidP="0013485B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_Toc133404591"/>
      <w:r w:rsidRPr="0013485B">
        <w:rPr>
          <w:rFonts w:ascii="Times New Roman" w:hAnsi="Times New Roman" w:cs="Times New Roman"/>
          <w:color w:val="auto"/>
          <w:sz w:val="28"/>
          <w:szCs w:val="28"/>
        </w:rPr>
        <w:t xml:space="preserve">8. </w:t>
      </w:r>
      <w:r w:rsidR="003E6986" w:rsidRPr="0013485B">
        <w:rPr>
          <w:rFonts w:ascii="Times New Roman" w:hAnsi="Times New Roman" w:cs="Times New Roman"/>
          <w:color w:val="auto"/>
          <w:sz w:val="28"/>
          <w:szCs w:val="28"/>
        </w:rPr>
        <w:t>Мониторинг и оценка результатов</w:t>
      </w:r>
      <w:r w:rsidR="00034459" w:rsidRPr="0013485B">
        <w:rPr>
          <w:rFonts w:ascii="Times New Roman" w:hAnsi="Times New Roman" w:cs="Times New Roman"/>
          <w:color w:val="auto"/>
          <w:sz w:val="28"/>
          <w:szCs w:val="28"/>
        </w:rPr>
        <w:t xml:space="preserve"> наставничества</w:t>
      </w:r>
      <w:r w:rsidRPr="0013485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07D9" w:rsidRPr="0013485B">
        <w:rPr>
          <w:rFonts w:ascii="Times New Roman" w:hAnsi="Times New Roman" w:cs="Times New Roman"/>
          <w:color w:val="auto"/>
          <w:sz w:val="28"/>
          <w:szCs w:val="28"/>
        </w:rPr>
        <w:t>в колледже</w:t>
      </w:r>
      <w:bookmarkEnd w:id="9"/>
    </w:p>
    <w:p w:rsidR="0013485B" w:rsidRPr="009B3461" w:rsidRDefault="0013485B" w:rsidP="00CC69A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485B" w:rsidRDefault="006F6DE0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Мониторинг направлен на изучение (оценку) качества реализуемой программы наставничества, сильных и слабых сторон, качества совместной работы пар/групп наставник-наставляемый. </w:t>
      </w:r>
      <w:proofErr w:type="gramStart"/>
      <w:r w:rsidRPr="0013485B">
        <w:rPr>
          <w:rFonts w:ascii="Times New Roman" w:hAnsi="Times New Roman" w:cs="Times New Roman"/>
          <w:sz w:val="28"/>
          <w:szCs w:val="28"/>
        </w:rPr>
        <w:t xml:space="preserve">Мониторинг помогает отследить важные показатели качественного изменения колледжа,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 </w:t>
      </w:r>
      <w:proofErr w:type="gramEnd"/>
    </w:p>
    <w:p w:rsidR="0013485B" w:rsidRDefault="006F6DE0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На первом этапе мониторинг процесса реализации программы наставничества направлен на 2 ключевые цели: </w:t>
      </w:r>
    </w:p>
    <w:p w:rsidR="0013485B" w:rsidRPr="0013485B" w:rsidRDefault="006F6DE0" w:rsidP="0013485B">
      <w:pPr>
        <w:pStyle w:val="a3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Оценка качества реализуемой программы наставничества; </w:t>
      </w:r>
    </w:p>
    <w:p w:rsidR="0013485B" w:rsidRPr="0013485B" w:rsidRDefault="006F6DE0" w:rsidP="0013485B">
      <w:pPr>
        <w:pStyle w:val="a3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Оценка эффективности и полезности программы, как инструмента повышения социального и профессионального благополучия внутри колледжа и сотрудничающих с ним организаций. </w:t>
      </w:r>
    </w:p>
    <w:p w:rsidR="0013485B" w:rsidRDefault="006F6DE0" w:rsidP="001348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Задачи, решаемые мониторингом: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lastRenderedPageBreak/>
        <w:t>сбор обратной связи от участников и к</w:t>
      </w:r>
      <w:r w:rsidR="0013485B" w:rsidRPr="0013485B">
        <w:rPr>
          <w:rFonts w:ascii="Times New Roman" w:hAnsi="Times New Roman" w:cs="Times New Roman"/>
          <w:sz w:val="28"/>
          <w:szCs w:val="28"/>
        </w:rPr>
        <w:t>ураторов (метод анкетирования);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обоснование требований к процессу наставничества, к личности наставника;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85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3485B">
        <w:rPr>
          <w:rFonts w:ascii="Times New Roman" w:hAnsi="Times New Roman" w:cs="Times New Roman"/>
          <w:sz w:val="28"/>
          <w:szCs w:val="28"/>
        </w:rPr>
        <w:t xml:space="preserve"> процессом наставничества;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описание особенностей взаимодействия наставника и наставляемого;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определение условий эффективного наставничества;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контроль показателей социального и профессионального благополучия; </w:t>
      </w:r>
    </w:p>
    <w:p w:rsidR="0013485B" w:rsidRPr="0013485B" w:rsidRDefault="006F6DE0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анализ динамики качественных и количественных изменений отслеживаемых показателей. </w:t>
      </w:r>
    </w:p>
    <w:p w:rsidR="006F6DE0" w:rsidRPr="0013485B" w:rsidRDefault="006F6DE0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Результаты мониторинга позволят выделить сильные и слабые стороны программы наставничества,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программы. </w:t>
      </w:r>
    </w:p>
    <w:p w:rsidR="00C37889" w:rsidRPr="0013485B" w:rsidRDefault="00DD7292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Результатом правильной организации работы наставников будет высокий уровень включенности молодых и новых специалистов в педагогическую работу, культурную жизнь образовательной организации, усиление уверенности в собственных силах и развитие личного, творческого и педагогического потенциалов. Это окажет положительное влияние на уровень образовательной подготовки и психологический климат в образовательной организации. Наставляемые педагоги получат необходимые для данного периода профессиональной реализации компетенции, профессиональные советы и рекомендации, а также стимул и ресурс для комфортного становления и развития внутри организации и профессии. </w:t>
      </w:r>
    </w:p>
    <w:p w:rsidR="00C37889" w:rsidRPr="0013485B" w:rsidRDefault="00C37889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Показатели эффективности внедрения модели наставничества</w:t>
      </w:r>
      <w:r w:rsidR="00DD7292" w:rsidRPr="0013485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7889" w:rsidRPr="0013485B" w:rsidRDefault="00EE059E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37889" w:rsidRPr="0013485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остижение поставленных целей</w:t>
      </w:r>
      <w:r w:rsidR="00C37889" w:rsidRPr="0013485B">
        <w:rPr>
          <w:rFonts w:ascii="Times New Roman" w:hAnsi="Times New Roman" w:cs="Times New Roman"/>
          <w:sz w:val="28"/>
          <w:szCs w:val="28"/>
        </w:rPr>
        <w:t xml:space="preserve"> индивидуальной программы наставничества</w:t>
      </w:r>
      <w:r w:rsidRPr="0013485B">
        <w:rPr>
          <w:rFonts w:ascii="Times New Roman" w:hAnsi="Times New Roman" w:cs="Times New Roman"/>
          <w:sz w:val="28"/>
          <w:szCs w:val="28"/>
        </w:rPr>
        <w:t>;</w:t>
      </w:r>
    </w:p>
    <w:p w:rsidR="00C37889" w:rsidRPr="0013485B" w:rsidRDefault="00EE059E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в</w:t>
      </w:r>
      <w:r w:rsidR="00C37889" w:rsidRPr="0013485B">
        <w:rPr>
          <w:rFonts w:ascii="Times New Roman" w:hAnsi="Times New Roman" w:cs="Times New Roman"/>
          <w:sz w:val="28"/>
          <w:szCs w:val="28"/>
        </w:rPr>
        <w:t>ысокий уровень включенности молодых специалистов и новых педагогов</w:t>
      </w:r>
      <w:r w:rsidR="00C37889" w:rsidRPr="0013485B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C37889" w:rsidRPr="0013485B">
        <w:rPr>
          <w:rFonts w:ascii="Times New Roman" w:hAnsi="Times New Roman" w:cs="Times New Roman"/>
          <w:sz w:val="28"/>
          <w:szCs w:val="28"/>
        </w:rPr>
        <w:t>в педагогическую работу и культурную жизнь образовательной</w:t>
      </w:r>
      <w:r w:rsidR="00C37889" w:rsidRPr="0013485B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="00C37889" w:rsidRPr="0013485B">
        <w:rPr>
          <w:rFonts w:ascii="Times New Roman" w:hAnsi="Times New Roman" w:cs="Times New Roman"/>
          <w:sz w:val="28"/>
          <w:szCs w:val="28"/>
        </w:rPr>
        <w:t>организации</w:t>
      </w:r>
      <w:r w:rsidRPr="0013485B">
        <w:rPr>
          <w:rFonts w:ascii="Times New Roman" w:hAnsi="Times New Roman" w:cs="Times New Roman"/>
          <w:sz w:val="28"/>
          <w:szCs w:val="28"/>
        </w:rPr>
        <w:t>;</w:t>
      </w:r>
      <w:r w:rsidR="00C37889" w:rsidRPr="001348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889" w:rsidRPr="0013485B" w:rsidRDefault="00DD7292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повышение уровня удовлетворенности собственной работой и улучшение психоэмоционального состояния; </w:t>
      </w:r>
    </w:p>
    <w:p w:rsidR="00C37889" w:rsidRPr="0013485B" w:rsidRDefault="00DD7292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рост числа специалистов, желающих продолжать свою работу в качестве педагога в </w:t>
      </w:r>
      <w:r w:rsidR="00C37889" w:rsidRPr="0013485B">
        <w:rPr>
          <w:rFonts w:ascii="Times New Roman" w:hAnsi="Times New Roman" w:cs="Times New Roman"/>
          <w:sz w:val="28"/>
          <w:szCs w:val="28"/>
        </w:rPr>
        <w:t>колледже</w:t>
      </w:r>
      <w:r w:rsidRPr="001348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37889" w:rsidRPr="0013485B" w:rsidRDefault="00DD7292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качественный рост успеваемости </w:t>
      </w:r>
      <w:r w:rsidR="00C37889" w:rsidRPr="0013485B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Pr="0013485B">
        <w:rPr>
          <w:rFonts w:ascii="Times New Roman" w:hAnsi="Times New Roman" w:cs="Times New Roman"/>
          <w:sz w:val="28"/>
          <w:szCs w:val="28"/>
        </w:rPr>
        <w:t xml:space="preserve">и улучшение поведения в </w:t>
      </w:r>
      <w:r w:rsidR="00C37889" w:rsidRPr="0013485B">
        <w:rPr>
          <w:rFonts w:ascii="Times New Roman" w:hAnsi="Times New Roman" w:cs="Times New Roman"/>
          <w:sz w:val="28"/>
          <w:szCs w:val="28"/>
        </w:rPr>
        <w:t>группах, в которых проводит занятия молодой специалист или новый преподаватель</w:t>
      </w:r>
      <w:r w:rsidRPr="001348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37889" w:rsidRPr="0013485B" w:rsidRDefault="00DD7292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сокращение числа конфликтов с педагогическим и родительским сообществами; </w:t>
      </w:r>
    </w:p>
    <w:p w:rsidR="00DD7292" w:rsidRPr="0013485B" w:rsidRDefault="00DD7292" w:rsidP="0013485B">
      <w:pPr>
        <w:pStyle w:val="a3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рост числа собственных профессиональных работ (статей, исследований, методических практик молодого специалиста).</w:t>
      </w:r>
    </w:p>
    <w:p w:rsidR="009363D6" w:rsidRPr="0013485B" w:rsidRDefault="00216F3A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Результаты реализации системы наставничества необходимо транслировать. Всестороннее освещение</w:t>
      </w:r>
      <w:r w:rsidR="00DD7292" w:rsidRPr="0013485B">
        <w:rPr>
          <w:rFonts w:ascii="Times New Roman" w:hAnsi="Times New Roman" w:cs="Times New Roman"/>
          <w:sz w:val="28"/>
          <w:szCs w:val="28"/>
        </w:rPr>
        <w:t>,</w:t>
      </w:r>
      <w:r w:rsidRPr="0013485B">
        <w:rPr>
          <w:rFonts w:ascii="Times New Roman" w:hAnsi="Times New Roman" w:cs="Times New Roman"/>
          <w:sz w:val="28"/>
          <w:szCs w:val="28"/>
        </w:rPr>
        <w:t xml:space="preserve"> как самой системы, так и полученных результатов будет являться стимулом для ее дальнейшего развития.</w:t>
      </w:r>
    </w:p>
    <w:p w:rsidR="00216F3A" w:rsidRPr="0013485B" w:rsidRDefault="00216F3A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lastRenderedPageBreak/>
        <w:t>Основные направления транслирования результатов системы наставничества в колледже:</w:t>
      </w:r>
    </w:p>
    <w:p w:rsidR="009363D6" w:rsidRPr="0013485B" w:rsidRDefault="009363D6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1. Раздел «Система наставничества» на сайте колледжа</w:t>
      </w:r>
      <w:r w:rsidR="00216F3A" w:rsidRPr="0013485B">
        <w:rPr>
          <w:rFonts w:ascii="Times New Roman" w:hAnsi="Times New Roman" w:cs="Times New Roman"/>
          <w:sz w:val="28"/>
          <w:szCs w:val="28"/>
        </w:rPr>
        <w:t>.</w:t>
      </w:r>
    </w:p>
    <w:p w:rsidR="009363D6" w:rsidRPr="0013485B" w:rsidRDefault="009363D6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2. Визуализация наставничества: разработка знаков отличия наставника, бланков почетной грамоты и благодарственного письма</w:t>
      </w:r>
      <w:r w:rsidR="001A1EEE">
        <w:rPr>
          <w:rFonts w:ascii="Times New Roman" w:hAnsi="Times New Roman" w:cs="Times New Roman"/>
          <w:sz w:val="28"/>
          <w:szCs w:val="28"/>
        </w:rPr>
        <w:t xml:space="preserve"> </w:t>
      </w:r>
      <w:r w:rsidR="001A1EEE" w:rsidRPr="00103FDA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1A1EEE">
        <w:rPr>
          <w:rFonts w:ascii="Times New Roman" w:hAnsi="Times New Roman" w:cs="Times New Roman"/>
          <w:sz w:val="28"/>
          <w:szCs w:val="28"/>
        </w:rPr>
        <w:t>3</w:t>
      </w:r>
      <w:r w:rsidR="001A1EEE" w:rsidRPr="00103FDA">
        <w:rPr>
          <w:rFonts w:ascii="Times New Roman" w:hAnsi="Times New Roman" w:cs="Times New Roman"/>
          <w:sz w:val="28"/>
          <w:szCs w:val="28"/>
        </w:rPr>
        <w:t>).</w:t>
      </w:r>
    </w:p>
    <w:p w:rsidR="009363D6" w:rsidRPr="0013485B" w:rsidRDefault="009363D6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3. Проведение ежегодного опроса мнений </w:t>
      </w:r>
      <w:r w:rsidR="00216F3A" w:rsidRPr="0013485B">
        <w:rPr>
          <w:rFonts w:ascii="Times New Roman" w:hAnsi="Times New Roman" w:cs="Times New Roman"/>
          <w:sz w:val="28"/>
          <w:szCs w:val="28"/>
        </w:rPr>
        <w:t xml:space="preserve">педагогических работников колледжа о результатах работы </w:t>
      </w:r>
      <w:r w:rsidRPr="0013485B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216F3A" w:rsidRPr="0013485B">
        <w:rPr>
          <w:rFonts w:ascii="Times New Roman" w:hAnsi="Times New Roman" w:cs="Times New Roman"/>
          <w:sz w:val="28"/>
          <w:szCs w:val="28"/>
        </w:rPr>
        <w:t>ы</w:t>
      </w:r>
      <w:r w:rsidRPr="0013485B">
        <w:rPr>
          <w:rFonts w:ascii="Times New Roman" w:hAnsi="Times New Roman" w:cs="Times New Roman"/>
          <w:sz w:val="28"/>
          <w:szCs w:val="28"/>
        </w:rPr>
        <w:t xml:space="preserve"> наставничества и сбора предложений по ее улучшению</w:t>
      </w:r>
      <w:r w:rsidR="00216F3A" w:rsidRPr="0013485B">
        <w:rPr>
          <w:rFonts w:ascii="Times New Roman" w:hAnsi="Times New Roman" w:cs="Times New Roman"/>
          <w:sz w:val="28"/>
          <w:szCs w:val="28"/>
        </w:rPr>
        <w:t>.</w:t>
      </w:r>
      <w:r w:rsidRPr="0013485B">
        <w:rPr>
          <w:rFonts w:ascii="Times New Roman" w:hAnsi="Times New Roman" w:cs="Times New Roman"/>
          <w:sz w:val="28"/>
          <w:szCs w:val="28"/>
        </w:rPr>
        <w:t xml:space="preserve"> </w:t>
      </w:r>
      <w:r w:rsidR="00216F3A" w:rsidRPr="0013485B">
        <w:rPr>
          <w:rFonts w:ascii="Times New Roman" w:hAnsi="Times New Roman" w:cs="Times New Roman"/>
          <w:sz w:val="28"/>
          <w:szCs w:val="28"/>
        </w:rPr>
        <w:t>Информирование</w:t>
      </w:r>
      <w:r w:rsidRPr="0013485B">
        <w:rPr>
          <w:rFonts w:ascii="Times New Roman" w:hAnsi="Times New Roman" w:cs="Times New Roman"/>
          <w:sz w:val="28"/>
          <w:szCs w:val="28"/>
        </w:rPr>
        <w:t xml:space="preserve"> работников о результатах опроса</w:t>
      </w:r>
      <w:r w:rsidR="00216F3A" w:rsidRPr="0013485B">
        <w:rPr>
          <w:rFonts w:ascii="Times New Roman" w:hAnsi="Times New Roman" w:cs="Times New Roman"/>
          <w:sz w:val="28"/>
          <w:szCs w:val="28"/>
        </w:rPr>
        <w:t>.</w:t>
      </w:r>
    </w:p>
    <w:p w:rsidR="0013485B" w:rsidRDefault="009363D6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4. Проведение круглых столов по проблемам организации системы наставничества в колледже</w:t>
      </w:r>
      <w:r w:rsidR="00216F3A" w:rsidRPr="0013485B">
        <w:rPr>
          <w:rFonts w:ascii="Times New Roman" w:hAnsi="Times New Roman" w:cs="Times New Roman"/>
          <w:sz w:val="28"/>
          <w:szCs w:val="28"/>
        </w:rPr>
        <w:t>.</w:t>
      </w:r>
    </w:p>
    <w:p w:rsidR="009363D6" w:rsidRPr="0013485B" w:rsidRDefault="0013485B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363D6" w:rsidRPr="0013485B">
        <w:rPr>
          <w:rFonts w:ascii="Times New Roman" w:hAnsi="Times New Roman" w:cs="Times New Roman"/>
          <w:sz w:val="28"/>
          <w:szCs w:val="28"/>
        </w:rPr>
        <w:t>Выступление наставников и наставляемых на педагогических советах в колледже</w:t>
      </w:r>
      <w:r w:rsidR="00216F3A" w:rsidRPr="0013485B">
        <w:rPr>
          <w:rFonts w:ascii="Times New Roman" w:hAnsi="Times New Roman" w:cs="Times New Roman"/>
          <w:sz w:val="28"/>
          <w:szCs w:val="28"/>
        </w:rPr>
        <w:t>.</w:t>
      </w:r>
    </w:p>
    <w:p w:rsidR="00C37889" w:rsidRPr="0013485B" w:rsidRDefault="001B432C" w:rsidP="001348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Для оценки результатов деятельности необходим</w:t>
      </w:r>
      <w:r w:rsidR="00C37889" w:rsidRPr="0013485B">
        <w:rPr>
          <w:rFonts w:ascii="Times New Roman" w:hAnsi="Times New Roman" w:cs="Times New Roman"/>
          <w:sz w:val="28"/>
          <w:szCs w:val="28"/>
        </w:rPr>
        <w:t>о</w:t>
      </w:r>
      <w:r w:rsidRPr="0013485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37889" w:rsidRPr="0013485B" w:rsidRDefault="001B432C" w:rsidP="0013485B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анкетировани</w:t>
      </w:r>
      <w:r w:rsidR="00C37889" w:rsidRPr="0013485B">
        <w:rPr>
          <w:rFonts w:ascii="Times New Roman" w:hAnsi="Times New Roman" w:cs="Times New Roman"/>
          <w:sz w:val="28"/>
          <w:szCs w:val="28"/>
        </w:rPr>
        <w:t>е</w:t>
      </w:r>
      <w:r w:rsidRPr="0013485B">
        <w:rPr>
          <w:rFonts w:ascii="Times New Roman" w:hAnsi="Times New Roman" w:cs="Times New Roman"/>
          <w:sz w:val="28"/>
          <w:szCs w:val="28"/>
        </w:rPr>
        <w:t xml:space="preserve"> по проделанной работе; </w:t>
      </w:r>
    </w:p>
    <w:p w:rsidR="00C37889" w:rsidRPr="0013485B" w:rsidRDefault="001B432C" w:rsidP="0013485B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оформление отчетной документации; </w:t>
      </w:r>
    </w:p>
    <w:p w:rsidR="00C37889" w:rsidRPr="0013485B" w:rsidRDefault="001B432C" w:rsidP="0013485B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работа с отзывами; </w:t>
      </w:r>
    </w:p>
    <w:p w:rsidR="00C37889" w:rsidRPr="0013485B" w:rsidRDefault="001B432C" w:rsidP="0013485B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 xml:space="preserve">размещение информации на сайте </w:t>
      </w:r>
      <w:r w:rsidR="00C37889" w:rsidRPr="0013485B">
        <w:rPr>
          <w:rFonts w:ascii="Times New Roman" w:hAnsi="Times New Roman" w:cs="Times New Roman"/>
          <w:sz w:val="28"/>
          <w:szCs w:val="28"/>
        </w:rPr>
        <w:t>колледжа</w:t>
      </w:r>
      <w:r w:rsidRPr="0013485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6F3A" w:rsidRPr="0013485B" w:rsidRDefault="001B432C" w:rsidP="0013485B">
      <w:pPr>
        <w:pStyle w:val="a3"/>
        <w:numPr>
          <w:ilvl w:val="0"/>
          <w:numId w:val="1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485B">
        <w:rPr>
          <w:rFonts w:ascii="Times New Roman" w:hAnsi="Times New Roman" w:cs="Times New Roman"/>
          <w:sz w:val="28"/>
          <w:szCs w:val="28"/>
        </w:rPr>
        <w:t>издание приказов по итогам деятельности.</w:t>
      </w:r>
    </w:p>
    <w:p w:rsidR="009D380D" w:rsidRPr="00103FDA" w:rsidRDefault="00103FDA" w:rsidP="00103F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FDA">
        <w:rPr>
          <w:rFonts w:ascii="Times New Roman" w:hAnsi="Times New Roman" w:cs="Times New Roman"/>
          <w:sz w:val="28"/>
          <w:szCs w:val="28"/>
        </w:rPr>
        <w:t>Для оценки результатов программы наставничества в колледже применяется индивидуальная карта роста профессионального мастерства молодого педагога</w:t>
      </w:r>
      <w:r w:rsidR="00F1204B">
        <w:rPr>
          <w:rFonts w:ascii="Times New Roman" w:hAnsi="Times New Roman" w:cs="Times New Roman"/>
          <w:sz w:val="28"/>
          <w:szCs w:val="28"/>
        </w:rPr>
        <w:t>. С этой целью применяется шаблон, на основе которого наставник и наставляемый могут сформировать отчет по результатам реализации программы наставничества</w:t>
      </w:r>
      <w:r w:rsidRPr="00103FDA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1A1EEE">
        <w:rPr>
          <w:rFonts w:ascii="Times New Roman" w:hAnsi="Times New Roman" w:cs="Times New Roman"/>
          <w:sz w:val="28"/>
          <w:szCs w:val="28"/>
        </w:rPr>
        <w:t>4</w:t>
      </w:r>
      <w:r w:rsidRPr="00103FDA">
        <w:rPr>
          <w:rFonts w:ascii="Times New Roman" w:hAnsi="Times New Roman" w:cs="Times New Roman"/>
          <w:sz w:val="28"/>
          <w:szCs w:val="28"/>
        </w:rPr>
        <w:t>).</w:t>
      </w:r>
      <w:r w:rsidR="009D380D" w:rsidRPr="00103FDA">
        <w:rPr>
          <w:rFonts w:ascii="Times New Roman" w:hAnsi="Times New Roman" w:cs="Times New Roman"/>
          <w:sz w:val="28"/>
          <w:szCs w:val="28"/>
        </w:rPr>
        <w:br w:type="page"/>
      </w:r>
    </w:p>
    <w:p w:rsidR="00F448F9" w:rsidRPr="00103FDA" w:rsidRDefault="00F448F9" w:rsidP="00103FD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Toc133404592"/>
      <w:r w:rsidRPr="00F1204B">
        <w:rPr>
          <w:rStyle w:val="10"/>
          <w:rFonts w:eastAsiaTheme="minorHAnsi"/>
          <w:sz w:val="28"/>
          <w:szCs w:val="28"/>
        </w:rPr>
        <w:lastRenderedPageBreak/>
        <w:t>Приложение</w:t>
      </w:r>
      <w:bookmarkEnd w:id="10"/>
      <w:r w:rsidRPr="00103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:rsidR="00F448F9" w:rsidRPr="00103FDA" w:rsidRDefault="00F448F9" w:rsidP="00CC6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</w:t>
      </w:r>
    </w:p>
    <w:p w:rsidR="00F448F9" w:rsidRPr="00103FDA" w:rsidRDefault="00F448F9" w:rsidP="00CC69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подбора потенциальных наставников</w:t>
      </w:r>
    </w:p>
    <w:p w:rsidR="00F1204B" w:rsidRDefault="00F1204B" w:rsidP="00CC6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204B" w:rsidRDefault="00F1204B" w:rsidP="00F12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04B" w:rsidRDefault="00F1204B" w:rsidP="00F12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педагога/работодателя _____________________________________________________</w:t>
      </w:r>
    </w:p>
    <w:p w:rsidR="00F1204B" w:rsidRDefault="00F1204B" w:rsidP="00F1204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</w:t>
      </w:r>
    </w:p>
    <w:p w:rsidR="00F1204B" w:rsidRDefault="00F1204B" w:rsidP="00F12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___________________________________________________________________</w:t>
      </w:r>
    </w:p>
    <w:p w:rsidR="00F1204B" w:rsidRDefault="00F1204B" w:rsidP="00F120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Стаж ________________________________________________________________________ </w:t>
      </w:r>
    </w:p>
    <w:p w:rsidR="00F448F9" w:rsidRPr="00103FDA" w:rsidRDefault="00F448F9" w:rsidP="00CC69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FD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                   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7250"/>
        <w:gridCol w:w="1736"/>
      </w:tblGrid>
      <w:tr w:rsidR="00103FDA" w:rsidRPr="00103FDA" w:rsidTr="0072607C">
        <w:trPr>
          <w:trHeight w:val="369"/>
        </w:trPr>
        <w:tc>
          <w:tcPr>
            <w:tcW w:w="80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кандидата на роль </w:t>
            </w:r>
            <w:r w:rsidR="00726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-наставника</w:t>
            </w:r>
          </w:p>
        </w:tc>
        <w:tc>
          <w:tcPr>
            <w:tcW w:w="1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72607C" w:rsidRDefault="0072607C" w:rsidP="0072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60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куратора программы</w:t>
            </w:r>
          </w:p>
        </w:tc>
      </w:tr>
      <w:tr w:rsidR="0072607C" w:rsidRPr="00103FDA" w:rsidTr="0072607C">
        <w:trPr>
          <w:trHeight w:val="266"/>
        </w:trPr>
        <w:tc>
          <w:tcPr>
            <w:tcW w:w="974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07C" w:rsidRPr="00103FDA" w:rsidRDefault="0072607C" w:rsidP="0072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Характеристики, по которым можно определить, подходит ли наставник для работы</w:t>
            </w:r>
          </w:p>
        </w:tc>
      </w:tr>
      <w:tr w:rsidR="00103FDA" w:rsidRPr="00103FDA" w:rsidTr="0072607C">
        <w:trPr>
          <w:trHeight w:val="241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72607C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F448F9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остроение доверительн</w:t>
            </w: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ых взаимоотношений с </w:t>
            </w:r>
            <w:proofErr w:type="gramStart"/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наставляемым</w:t>
            </w:r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10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72607C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</w:t>
            </w:r>
            <w:r w:rsidR="00CA3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слушать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10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Уважает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своих коллег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10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72607C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равится делиться опытом с коллегами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10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66098C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</w:t>
            </w:r>
            <w:r w:rsidR="00CA3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 делиться педагогическими идеями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66098C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равится взаимодействие с подопечными (менее опытными коллегами)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72607C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Коллеги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удовольствием </w:t>
            </w:r>
            <w:proofErr w:type="gramStart"/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/общаются/учатся у данного преподавателя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72607C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выделить время на обучение менее опытных коллег (посещение уроков и т.д.)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10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72607C" w:rsidP="007260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ример для коллег в обучении и воспитании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студентов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1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2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бъективное оценивание с целью выявления зон роста и последующего предостав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ления обратной связи и обучения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35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собирать данные для выявления потребностей подопечных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32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анализировать данные для выявления потребностей подопечных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1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определять стратегию для развития зон роста подопечного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определять ресурсы для развития зон роста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использовать данные для оценки успешности подопечного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(или имеет потенциал) предоставлять объективную обратную и формирующую связь подопечным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опыт предоставления обратной связи коллегам</w:t>
            </w:r>
          </w:p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</w:t>
            </w: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еализация поэтапного развития и обучения 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наставляемого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лубоки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знания в своей предметной области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знание 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 преподавания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разнообразны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целью вовлечения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студентов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образовательный процесс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внимателен к потребностям подопечных в обучении и развитии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обладает временем и компетенциями для своевременн</w:t>
            </w:r>
            <w:r w:rsidR="00CA3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 </w:t>
            </w:r>
            <w:proofErr w:type="gramStart"/>
            <w:r w:rsidR="00CA38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наставляемого</w:t>
            </w:r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 4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CA3853" w:rsidRDefault="00F448F9" w:rsidP="00CA3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proofErr w:type="gramStart"/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омощь 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наставляемому</w:t>
            </w:r>
            <w:r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поиске со</w:t>
            </w:r>
            <w:r w:rsidR="00CA3853" w:rsidRPr="00CA3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бственного пути</w:t>
            </w:r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пособен (или имеет потенциал) постепенно развивать подопечного, не предоставляя готовые правильные ответы и решения сразу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03FDA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ктивно содействует профессиональному развитию коллег/подопечных и радуется их успехам (даже если они превосходят его личные успехи)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48F9" w:rsidRPr="00103FDA" w:rsidTr="0072607C">
        <w:trPr>
          <w:trHeight w:val="250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7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CA3853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F448F9"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 в ногу со временем и владеет информацией о требованиях к учителю Российской Федерации и Республики Бурятия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8F9" w:rsidRPr="00103FDA" w:rsidRDefault="00F448F9" w:rsidP="00CC6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3F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103FDA" w:rsidRDefault="00103FDA" w:rsidP="00CC6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204B" w:rsidRPr="00F1204B" w:rsidRDefault="00F1204B" w:rsidP="00F120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1204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Кандидат в наставники должен получить не менее 15 положительных отметок</w:t>
      </w:r>
    </w:p>
    <w:p w:rsidR="00C05E3F" w:rsidRDefault="00C05E3F" w:rsidP="00E43B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3B1D" w:rsidRPr="00E545D4" w:rsidRDefault="00E43B1D" w:rsidP="00E43B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5D4">
        <w:rPr>
          <w:rFonts w:ascii="Times New Roman" w:hAnsi="Times New Roman" w:cs="Times New Roman"/>
          <w:b/>
          <w:sz w:val="24"/>
          <w:szCs w:val="24"/>
        </w:rPr>
        <w:t>Самоанализ</w:t>
      </w:r>
      <w:r w:rsidR="00E545D4" w:rsidRPr="00E545D4">
        <w:rPr>
          <w:rFonts w:ascii="Times New Roman" w:hAnsi="Times New Roman" w:cs="Times New Roman"/>
          <w:b/>
          <w:sz w:val="24"/>
          <w:szCs w:val="24"/>
        </w:rPr>
        <w:t xml:space="preserve"> потенциального наставника</w:t>
      </w:r>
    </w:p>
    <w:p w:rsidR="00E43B1D" w:rsidRDefault="00E43B1D" w:rsidP="00E43B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4672"/>
        <w:gridCol w:w="5075"/>
      </w:tblGrid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1D" w:rsidRDefault="00E43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сильные стороны (3-5)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1D" w:rsidRDefault="00E43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каких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ситуациях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каким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образом они проявляются</w:t>
            </w: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1D" w:rsidRDefault="00E43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Мои слабые стороны (3-5)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B1D" w:rsidRDefault="00E43B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каких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ситуациях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каким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образом они могут стать позитивными</w:t>
            </w: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B1D" w:rsidTr="0003533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B1D" w:rsidRDefault="00E43B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Портрет наставника: _____________________________________________________________________________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Рекомендовано: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наставничества _____________________________________________________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___________________</w:t>
      </w:r>
      <w:r w:rsidR="00C05E3F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E43B1D" w:rsidRDefault="00E43B1D" w:rsidP="00E43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Другое_______________________________________________________________________</w:t>
      </w:r>
    </w:p>
    <w:p w:rsidR="00F1204B" w:rsidRDefault="00F120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1204B" w:rsidRPr="00103FDA" w:rsidRDefault="00F1204B" w:rsidP="00F120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:rsidR="00C05E3F" w:rsidRPr="00103FDA" w:rsidRDefault="00C05E3F" w:rsidP="00C05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АНКЕТА</w:t>
      </w:r>
    </w:p>
    <w:p w:rsidR="00C05E3F" w:rsidRPr="00103FDA" w:rsidRDefault="00C05E3F" w:rsidP="00C05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оценки компетенций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наставляемого</w:t>
      </w:r>
      <w:proofErr w:type="gramEnd"/>
    </w:p>
    <w:p w:rsidR="00C05E3F" w:rsidRDefault="00C05E3F" w:rsidP="00C05E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E3F" w:rsidRDefault="00C05E3F" w:rsidP="00C0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5E3F" w:rsidRDefault="00C05E3F" w:rsidP="00C0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педагога/работодателя _____________________________________________________</w:t>
      </w:r>
    </w:p>
    <w:p w:rsidR="00C05E3F" w:rsidRDefault="00C05E3F" w:rsidP="00C05E3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_________________________________________________________________</w:t>
      </w:r>
    </w:p>
    <w:p w:rsidR="00C05E3F" w:rsidRDefault="00C05E3F" w:rsidP="00C0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___________________________________________________________________</w:t>
      </w:r>
    </w:p>
    <w:p w:rsidR="00C05E3F" w:rsidRDefault="00C05E3F" w:rsidP="00C0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Стаж ________________________________________________________________________ </w:t>
      </w:r>
    </w:p>
    <w:p w:rsidR="00C05E3F" w:rsidRPr="00103FDA" w:rsidRDefault="002B5584" w:rsidP="00C05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         </w:t>
      </w:r>
      <w:r w:rsidR="00C05E3F" w:rsidRPr="00103FD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      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36"/>
        <w:gridCol w:w="6276"/>
        <w:gridCol w:w="2835"/>
      </w:tblGrid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Требуемые компетенции</w:t>
            </w:r>
          </w:p>
        </w:tc>
        <w:tc>
          <w:tcPr>
            <w:tcW w:w="2835" w:type="dxa"/>
          </w:tcPr>
          <w:p w:rsid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05E3F" w:rsidRPr="00C05E3F">
              <w:rPr>
                <w:rFonts w:ascii="Times New Roman" w:hAnsi="Times New Roman" w:cs="Times New Roman"/>
                <w:sz w:val="24"/>
                <w:szCs w:val="24"/>
              </w:rPr>
              <w:t>ребуется помощь наставника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(да/нет)</w:t>
            </w:r>
          </w:p>
        </w:tc>
      </w:tr>
      <w:tr w:rsidR="00C05E3F" w:rsidRPr="00C05E3F" w:rsidTr="002B5584">
        <w:tc>
          <w:tcPr>
            <w:tcW w:w="9747" w:type="dxa"/>
            <w:gridSpan w:val="3"/>
          </w:tcPr>
          <w:p w:rsidR="00C05E3F" w:rsidRPr="002B5584" w:rsidRDefault="002B5584" w:rsidP="002B55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584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76" w:type="dxa"/>
          </w:tcPr>
          <w:p w:rsidR="00C05E3F" w:rsidRPr="00C05E3F" w:rsidRDefault="00E545D4" w:rsidP="002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Педагогическая деятельность. Структура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современному уроку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Организация урочной и внеурочной деятельности в соответствии с ФГОС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E545D4" w:rsidRPr="00CE3EF1" w:rsidRDefault="00E545D4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Инновационные педагогические</w:t>
            </w:r>
          </w:p>
          <w:p w:rsidR="00C05E3F" w:rsidRPr="00C05E3F" w:rsidRDefault="00E545D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технологии обучения как способ формирования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 в учебном процессе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дисциплины и установление контакта </w:t>
            </w:r>
          </w:p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с обучающимися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Использование соответствующих методов оценивания результатов обучения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76" w:type="dxa"/>
          </w:tcPr>
          <w:p w:rsidR="00C05E3F" w:rsidRPr="00E545D4" w:rsidRDefault="00E545D4" w:rsidP="00D67B4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E3EF1">
              <w:rPr>
                <w:rFonts w:ascii="Times New Roman" w:hAnsi="Times New Roman" w:cs="Times New Roman"/>
                <w:sz w:val="24"/>
                <w:szCs w:val="24"/>
              </w:rPr>
              <w:t>Эффективность урока – результат организации активной деятельности учащихся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Предоставление формирующей обратной связи ученикам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детьми с </w:t>
            </w:r>
            <w:proofErr w:type="spellStart"/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поведением, требующими повышенного внимания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контакта и взаимопонимания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 xml:space="preserve">со студентами 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во время обучения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Дифференцированный подход </w:t>
            </w:r>
            <w:r w:rsidR="002B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в работе с одаренными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>студентами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 и/или с детьми с особыми образовательными потребностями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9747" w:type="dxa"/>
            <w:gridSpan w:val="3"/>
          </w:tcPr>
          <w:p w:rsidR="00C05E3F" w:rsidRPr="002B5584" w:rsidRDefault="002B5584" w:rsidP="002B55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584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компетенции</w:t>
            </w: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Проведение уроков с применением современных образовательных технологий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исследования и учебного проекта в учебной и внеурочной деятельности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Создание предметно-обучающей среды с разнообразными условиями обучения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и проведение различных внеклассных образовательных мероприятий для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индивидуальных планов обучения для отдельных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9747" w:type="dxa"/>
            <w:gridSpan w:val="3"/>
          </w:tcPr>
          <w:p w:rsidR="00C05E3F" w:rsidRPr="00C05E3F" w:rsidRDefault="00E545D4" w:rsidP="002B5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</w:t>
            </w:r>
            <w:r w:rsidRPr="002B5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компетенции</w:t>
            </w: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духовно-нравственных ценностей у учеников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образовательных событий или осуществление проектов для формирования духовно-нравственных 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ценностей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rPr>
          <w:trHeight w:val="295"/>
        </w:trPr>
        <w:tc>
          <w:tcPr>
            <w:tcW w:w="636" w:type="dxa"/>
          </w:tcPr>
          <w:p w:rsidR="00C05E3F" w:rsidRPr="00C05E3F" w:rsidRDefault="00C05E3F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Развитие навыков межкультурного диалога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 или проектов для развития социального сознания и социальной активности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  <w:p w:rsidR="00C05E3F" w:rsidRPr="00C05E3F" w:rsidRDefault="00C05E3F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эффективности воспитательных мероприятий </w:t>
            </w:r>
          </w:p>
          <w:p w:rsidR="00C05E3F" w:rsidRPr="00C05E3F" w:rsidRDefault="00C05E3F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или проектов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636" w:type="dxa"/>
          </w:tcPr>
          <w:p w:rsidR="00C05E3F" w:rsidRPr="00C05E3F" w:rsidRDefault="00C05E3F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76" w:type="dxa"/>
          </w:tcPr>
          <w:p w:rsidR="00C05E3F" w:rsidRPr="00C05E3F" w:rsidRDefault="00C05E3F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 активной гражданской позиции</w:t>
            </w:r>
          </w:p>
        </w:tc>
        <w:tc>
          <w:tcPr>
            <w:tcW w:w="2835" w:type="dxa"/>
          </w:tcPr>
          <w:p w:rsidR="00C05E3F" w:rsidRPr="00C05E3F" w:rsidRDefault="00C05E3F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9747" w:type="dxa"/>
            <w:gridSpan w:val="3"/>
          </w:tcPr>
          <w:p w:rsidR="00C05E3F" w:rsidRPr="002B5584" w:rsidRDefault="002B5584" w:rsidP="002B55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58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Коммуникативной компетенции</w:t>
            </w: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2B5584" w:rsidRPr="00C05E3F" w:rsidRDefault="002B5584" w:rsidP="00E54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Умение находить подход к каждому </w:t>
            </w:r>
            <w:r w:rsidR="00E545D4">
              <w:rPr>
                <w:rFonts w:ascii="Times New Roman" w:hAnsi="Times New Roman" w:cs="Times New Roman"/>
                <w:sz w:val="24"/>
                <w:szCs w:val="24"/>
              </w:rPr>
              <w:t>студенту</w:t>
            </w: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 от его способностей и характера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педагогических приемов поддержки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Развитие навыков познавательной интереса и активности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Развитие в учениках навыков самостоятельной работы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3F" w:rsidRPr="00C05E3F" w:rsidTr="002B5584">
        <w:tc>
          <w:tcPr>
            <w:tcW w:w="9747" w:type="dxa"/>
            <w:gridSpan w:val="3"/>
          </w:tcPr>
          <w:p w:rsidR="00C05E3F" w:rsidRPr="002B5584" w:rsidRDefault="002B5584" w:rsidP="002B55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584">
              <w:rPr>
                <w:rFonts w:ascii="Times New Roman" w:hAnsi="Times New Roman" w:cs="Times New Roman"/>
                <w:b/>
                <w:sz w:val="24"/>
                <w:szCs w:val="24"/>
              </w:rPr>
              <w:t>Личные качества</w:t>
            </w: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Владение знаниями о новых тенденциях развития образования для планирования собственного профессионального развития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взаимодействия </w:t>
            </w:r>
          </w:p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с узкими специалистами в области психологии, медицины </w:t>
            </w:r>
          </w:p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 xml:space="preserve">и коррекционной педагогики </w:t>
            </w:r>
          </w:p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для решения задач инклюзивного образования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2B55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Сотрудничество с родителями учеников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84" w:rsidRPr="00C05E3F" w:rsidTr="002B5584">
        <w:tc>
          <w:tcPr>
            <w:tcW w:w="636" w:type="dxa"/>
          </w:tcPr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2B5584" w:rsidRPr="00C05E3F" w:rsidRDefault="002B5584" w:rsidP="00D6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6" w:type="dxa"/>
          </w:tcPr>
          <w:p w:rsidR="002B5584" w:rsidRPr="00C05E3F" w:rsidRDefault="002B5584" w:rsidP="00D6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5E3F">
              <w:rPr>
                <w:rFonts w:ascii="Times New Roman" w:hAnsi="Times New Roman" w:cs="Times New Roman"/>
                <w:sz w:val="24"/>
                <w:szCs w:val="24"/>
              </w:rPr>
              <w:t>Лидирующая позиция в организации совместных мероприятий или проектов для родителей и учеников</w:t>
            </w:r>
          </w:p>
        </w:tc>
        <w:tc>
          <w:tcPr>
            <w:tcW w:w="2835" w:type="dxa"/>
          </w:tcPr>
          <w:p w:rsidR="002B5584" w:rsidRPr="00C05E3F" w:rsidRDefault="002B5584" w:rsidP="00D67B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5E3F" w:rsidRDefault="00C05E3F" w:rsidP="00C05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584" w:rsidRDefault="002B5584" w:rsidP="00E545D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1A1EEE" w:rsidRDefault="00CA3853" w:rsidP="00CA38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1A1EEE" w:rsidRDefault="001A1EEE" w:rsidP="001A1EE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3485B">
        <w:rPr>
          <w:rFonts w:ascii="Times New Roman" w:hAnsi="Times New Roman" w:cs="Times New Roman"/>
          <w:sz w:val="28"/>
          <w:szCs w:val="28"/>
        </w:rPr>
        <w:t>нак отличия наставника, бланк почетной грамоты и благодарственного письма</w:t>
      </w:r>
    </w:p>
    <w:p w:rsidR="001A1EEE" w:rsidRDefault="004F6C12" w:rsidP="004F6C1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FBBAF1" wp14:editId="0F3FB9DF">
            <wp:extent cx="6048375" cy="770572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0" r="1550"/>
                    <a:stretch/>
                  </pic:blipFill>
                  <pic:spPr bwMode="auto">
                    <a:xfrm>
                      <a:off x="0" y="0"/>
                      <a:ext cx="6055761" cy="77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1E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4F6C12" w:rsidRDefault="004F6C1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6C1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038A3F74" wp14:editId="73A30659">
            <wp:extent cx="5962650" cy="8496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66628" t="17739" r="2724" b="6836"/>
                    <a:stretch/>
                  </pic:blipFill>
                  <pic:spPr bwMode="auto">
                    <a:xfrm>
                      <a:off x="0" y="0"/>
                      <a:ext cx="5959467" cy="8491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1A1EEE" w:rsidRDefault="001A1EEE" w:rsidP="001A1EE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3F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CA3853" w:rsidRPr="00103FDA" w:rsidRDefault="00CA3853" w:rsidP="00CA385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03FDA" w:rsidRPr="00F1204B" w:rsidRDefault="00103FDA" w:rsidP="00F120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04B">
        <w:rPr>
          <w:rFonts w:ascii="Times New Roman" w:hAnsi="Times New Roman" w:cs="Times New Roman"/>
          <w:sz w:val="24"/>
          <w:szCs w:val="24"/>
        </w:rPr>
        <w:t xml:space="preserve">Индивидуальная карта роста профессионального мастерства молодого педагога </w:t>
      </w:r>
      <w:r w:rsidR="00F1204B" w:rsidRPr="00F1204B">
        <w:rPr>
          <w:rFonts w:ascii="Times New Roman" w:hAnsi="Times New Roman" w:cs="Times New Roman"/>
          <w:sz w:val="24"/>
          <w:szCs w:val="24"/>
        </w:rPr>
        <w:t xml:space="preserve"> (шаблон)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11"/>
        <w:gridCol w:w="1661"/>
        <w:gridCol w:w="1771"/>
        <w:gridCol w:w="3328"/>
      </w:tblGrid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Показатель профессионального роста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Планируемый период достижения результата</w:t>
            </w: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Фактический период достижения результата</w:t>
            </w: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</w:t>
            </w:r>
          </w:p>
        </w:tc>
      </w:tr>
      <w:tr w:rsidR="00F1204B" w:rsidRPr="00F1204B" w:rsidTr="00D67B4F">
        <w:tc>
          <w:tcPr>
            <w:tcW w:w="9464" w:type="dxa"/>
            <w:gridSpan w:val="4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1. Повышение квалификации и педагогического мастерства </w:t>
            </w: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 Изучение и анализ научно-методической литературы по предмету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Методическая тема самообразования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Работа над методической темой самообразования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4. Участие в семинарах, </w:t>
            </w:r>
            <w:proofErr w:type="spellStart"/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, видеоконференциях и т.д.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5. Курсовая подготовка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6 Деятельность педагога в профессиональном сообществе (персональный сайт/страница, выступления, публикации)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7. Аттестация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D67B4F">
        <w:tc>
          <w:tcPr>
            <w:tcW w:w="9464" w:type="dxa"/>
            <w:gridSpan w:val="4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2. Работа над повышением качества образования </w:t>
            </w: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Организация дифференцированной работы с учащимися, обладающими разным уровнем интеллектуальных способностей и познавательной активности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работы с одарёнными детьми и участие с ними в научно-практических конференциях, конкурсах, олимпиадах по предмету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внеурочной деятельности по предмету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работы с </w:t>
            </w:r>
            <w:r w:rsidRPr="00F12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учащимися, требующими повышенного внимания (с одной тройкой в четверти, неуспевающими)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4.Качество работы учителя (качественная  и абсолютная успеваемость по преподаваемым предметам)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D67B4F">
        <w:tc>
          <w:tcPr>
            <w:tcW w:w="9464" w:type="dxa"/>
            <w:gridSpan w:val="4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3. Научно-методическая работа </w:t>
            </w: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1.Участие в конкурсах различного уровня по повышению методического мастерства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Публикации в данном направлении 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04B" w:rsidRPr="00F1204B" w:rsidTr="00F1204B">
        <w:tc>
          <w:tcPr>
            <w:tcW w:w="281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3. Проведение открытых уроков, мастер-классов в рамках работы по повышению методического мастерства</w:t>
            </w:r>
          </w:p>
        </w:tc>
        <w:tc>
          <w:tcPr>
            <w:tcW w:w="1549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F1204B" w:rsidRPr="00F1204B" w:rsidRDefault="00F1204B" w:rsidP="00F120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3853" w:rsidRDefault="00CA3853" w:rsidP="00103FDA">
      <w:pPr>
        <w:spacing w:after="0" w:line="240" w:lineRule="auto"/>
        <w:jc w:val="both"/>
      </w:pPr>
    </w:p>
    <w:p w:rsidR="001B432C" w:rsidRPr="00F448F9" w:rsidRDefault="001B432C" w:rsidP="00CC6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432C" w:rsidRPr="00F448F9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72E" w:rsidRDefault="0097472E" w:rsidP="0032475E">
      <w:pPr>
        <w:spacing w:after="0" w:line="240" w:lineRule="auto"/>
      </w:pPr>
      <w:r>
        <w:separator/>
      </w:r>
    </w:p>
  </w:endnote>
  <w:endnote w:type="continuationSeparator" w:id="0">
    <w:p w:rsidR="0097472E" w:rsidRDefault="0097472E" w:rsidP="00324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3129937"/>
      <w:docPartObj>
        <w:docPartGallery w:val="Page Numbers (Bottom of Page)"/>
        <w:docPartUnique/>
      </w:docPartObj>
    </w:sdtPr>
    <w:sdtEndPr/>
    <w:sdtContent>
      <w:p w:rsidR="006D23CF" w:rsidRDefault="006D23CF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D8C">
          <w:rPr>
            <w:noProof/>
          </w:rPr>
          <w:t>8</w:t>
        </w:r>
        <w:r>
          <w:fldChar w:fldCharType="end"/>
        </w:r>
      </w:p>
    </w:sdtContent>
  </w:sdt>
  <w:p w:rsidR="006D23CF" w:rsidRDefault="006D23C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72E" w:rsidRDefault="0097472E" w:rsidP="0032475E">
      <w:pPr>
        <w:spacing w:after="0" w:line="240" w:lineRule="auto"/>
      </w:pPr>
      <w:r>
        <w:separator/>
      </w:r>
    </w:p>
  </w:footnote>
  <w:footnote w:type="continuationSeparator" w:id="0">
    <w:p w:rsidR="0097472E" w:rsidRDefault="0097472E" w:rsidP="00324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88D"/>
    <w:multiLevelType w:val="multilevel"/>
    <w:tmpl w:val="5930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47D1E"/>
    <w:multiLevelType w:val="multilevel"/>
    <w:tmpl w:val="73C8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CB0403"/>
    <w:multiLevelType w:val="hybridMultilevel"/>
    <w:tmpl w:val="3710DECC"/>
    <w:lvl w:ilvl="0" w:tplc="E098B1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C36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068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7477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6C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067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CC5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F09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6C5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2E06896"/>
    <w:multiLevelType w:val="hybridMultilevel"/>
    <w:tmpl w:val="433A9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D7035C"/>
    <w:multiLevelType w:val="hybridMultilevel"/>
    <w:tmpl w:val="0768868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9B6260"/>
    <w:multiLevelType w:val="hybridMultilevel"/>
    <w:tmpl w:val="99EED1D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D7FB6"/>
    <w:multiLevelType w:val="hybridMultilevel"/>
    <w:tmpl w:val="9B2EA2C6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AC2EF2"/>
    <w:multiLevelType w:val="hybridMultilevel"/>
    <w:tmpl w:val="673E16A6"/>
    <w:lvl w:ilvl="0" w:tplc="5A1EB2D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99E3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D3EAB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ECEE3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18823B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DC65D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0063D9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BE2A5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86ABF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>
    <w:nsid w:val="18FA7547"/>
    <w:multiLevelType w:val="hybridMultilevel"/>
    <w:tmpl w:val="ED86F428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97166F"/>
    <w:multiLevelType w:val="hybridMultilevel"/>
    <w:tmpl w:val="A83481C8"/>
    <w:lvl w:ilvl="0" w:tplc="49E8B1D4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06D2012"/>
    <w:multiLevelType w:val="hybridMultilevel"/>
    <w:tmpl w:val="F340A1A4"/>
    <w:lvl w:ilvl="0" w:tplc="A7F04F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265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B2FB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4230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4C2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E1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6AC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561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A0B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1155371"/>
    <w:multiLevelType w:val="hybridMultilevel"/>
    <w:tmpl w:val="E0965D4C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2AEF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B108A6"/>
    <w:multiLevelType w:val="hybridMultilevel"/>
    <w:tmpl w:val="DAB617B0"/>
    <w:lvl w:ilvl="0" w:tplc="822AEF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822AEFD8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25C83241"/>
    <w:multiLevelType w:val="hybridMultilevel"/>
    <w:tmpl w:val="552CDC10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86438"/>
    <w:multiLevelType w:val="hybridMultilevel"/>
    <w:tmpl w:val="EE96879C"/>
    <w:lvl w:ilvl="0" w:tplc="FAA2E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AE7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7883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B65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2A7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4623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6462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C1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06F7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AAB2BBD"/>
    <w:multiLevelType w:val="hybridMultilevel"/>
    <w:tmpl w:val="439659FE"/>
    <w:lvl w:ilvl="0" w:tplc="822AE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C3531C"/>
    <w:multiLevelType w:val="hybridMultilevel"/>
    <w:tmpl w:val="1BAA9798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9D042A"/>
    <w:multiLevelType w:val="hybridMultilevel"/>
    <w:tmpl w:val="EAC2B51C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382895"/>
    <w:multiLevelType w:val="hybridMultilevel"/>
    <w:tmpl w:val="0B0AC214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4471BA"/>
    <w:multiLevelType w:val="hybridMultilevel"/>
    <w:tmpl w:val="571A08C6"/>
    <w:lvl w:ilvl="0" w:tplc="822AEFD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9E3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D3EAB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ECEE3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18823B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DC65DF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0063D9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BE2A5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86ABF3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>
    <w:nsid w:val="38F67D98"/>
    <w:multiLevelType w:val="hybridMultilevel"/>
    <w:tmpl w:val="25CE996E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C014D6"/>
    <w:multiLevelType w:val="hybridMultilevel"/>
    <w:tmpl w:val="3146D4C2"/>
    <w:lvl w:ilvl="0" w:tplc="C4B28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7EC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82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96B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6D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964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8A8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05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3C8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BA90267"/>
    <w:multiLevelType w:val="hybridMultilevel"/>
    <w:tmpl w:val="90465A2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239E7"/>
    <w:multiLevelType w:val="hybridMultilevel"/>
    <w:tmpl w:val="331C26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1E754B1"/>
    <w:multiLevelType w:val="hybridMultilevel"/>
    <w:tmpl w:val="851AC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A13DCE"/>
    <w:multiLevelType w:val="hybridMultilevel"/>
    <w:tmpl w:val="735C1162"/>
    <w:lvl w:ilvl="0" w:tplc="822AEF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48E00B4"/>
    <w:multiLevelType w:val="hybridMultilevel"/>
    <w:tmpl w:val="70E21E74"/>
    <w:lvl w:ilvl="0" w:tplc="822AE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7EC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A82A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96B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6D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964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8A8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05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3C8C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BA47065"/>
    <w:multiLevelType w:val="hybridMultilevel"/>
    <w:tmpl w:val="57246010"/>
    <w:lvl w:ilvl="0" w:tplc="822AEF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E7508A8"/>
    <w:multiLevelType w:val="hybridMultilevel"/>
    <w:tmpl w:val="1EBEDE1E"/>
    <w:lvl w:ilvl="0" w:tplc="822AE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784029C">
      <w:numFmt w:val="bullet"/>
      <w:lvlText w:val="•"/>
      <w:lvlJc w:val="left"/>
      <w:pPr>
        <w:ind w:left="2569" w:hanging="78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3F03185"/>
    <w:multiLevelType w:val="hybridMultilevel"/>
    <w:tmpl w:val="02248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05C93"/>
    <w:multiLevelType w:val="hybridMultilevel"/>
    <w:tmpl w:val="589A7186"/>
    <w:lvl w:ilvl="0" w:tplc="9830EF5A">
      <w:start w:val="1"/>
      <w:numFmt w:val="decimal"/>
      <w:lvlText w:val="%1."/>
      <w:lvlJc w:val="left"/>
      <w:pPr>
        <w:ind w:left="838" w:hanging="348"/>
      </w:pPr>
      <w:rPr>
        <w:w w:val="100"/>
        <w:lang w:val="ru-RU" w:eastAsia="en-US" w:bidi="ar-SA"/>
      </w:rPr>
    </w:lvl>
    <w:lvl w:ilvl="1" w:tplc="D92E6080">
      <w:numFmt w:val="bullet"/>
      <w:lvlText w:val="•"/>
      <w:lvlJc w:val="left"/>
      <w:pPr>
        <w:ind w:left="1754" w:hanging="348"/>
      </w:pPr>
      <w:rPr>
        <w:lang w:val="ru-RU" w:eastAsia="en-US" w:bidi="ar-SA"/>
      </w:rPr>
    </w:lvl>
    <w:lvl w:ilvl="2" w:tplc="76E229DE">
      <w:numFmt w:val="bullet"/>
      <w:lvlText w:val="•"/>
      <w:lvlJc w:val="left"/>
      <w:pPr>
        <w:ind w:left="2669" w:hanging="348"/>
      </w:pPr>
      <w:rPr>
        <w:lang w:val="ru-RU" w:eastAsia="en-US" w:bidi="ar-SA"/>
      </w:rPr>
    </w:lvl>
    <w:lvl w:ilvl="3" w:tplc="7AF6D18E">
      <w:numFmt w:val="bullet"/>
      <w:lvlText w:val="•"/>
      <w:lvlJc w:val="left"/>
      <w:pPr>
        <w:ind w:left="3583" w:hanging="348"/>
      </w:pPr>
      <w:rPr>
        <w:lang w:val="ru-RU" w:eastAsia="en-US" w:bidi="ar-SA"/>
      </w:rPr>
    </w:lvl>
    <w:lvl w:ilvl="4" w:tplc="F3FA5424">
      <w:numFmt w:val="bullet"/>
      <w:lvlText w:val="•"/>
      <w:lvlJc w:val="left"/>
      <w:pPr>
        <w:ind w:left="4498" w:hanging="348"/>
      </w:pPr>
      <w:rPr>
        <w:lang w:val="ru-RU" w:eastAsia="en-US" w:bidi="ar-SA"/>
      </w:rPr>
    </w:lvl>
    <w:lvl w:ilvl="5" w:tplc="480A2774">
      <w:numFmt w:val="bullet"/>
      <w:lvlText w:val="•"/>
      <w:lvlJc w:val="left"/>
      <w:pPr>
        <w:ind w:left="5413" w:hanging="348"/>
      </w:pPr>
      <w:rPr>
        <w:lang w:val="ru-RU" w:eastAsia="en-US" w:bidi="ar-SA"/>
      </w:rPr>
    </w:lvl>
    <w:lvl w:ilvl="6" w:tplc="E9840D4E">
      <w:numFmt w:val="bullet"/>
      <w:lvlText w:val="•"/>
      <w:lvlJc w:val="left"/>
      <w:pPr>
        <w:ind w:left="6327" w:hanging="348"/>
      </w:pPr>
      <w:rPr>
        <w:lang w:val="ru-RU" w:eastAsia="en-US" w:bidi="ar-SA"/>
      </w:rPr>
    </w:lvl>
    <w:lvl w:ilvl="7" w:tplc="DE7600A2">
      <w:numFmt w:val="bullet"/>
      <w:lvlText w:val="•"/>
      <w:lvlJc w:val="left"/>
      <w:pPr>
        <w:ind w:left="7242" w:hanging="348"/>
      </w:pPr>
      <w:rPr>
        <w:lang w:val="ru-RU" w:eastAsia="en-US" w:bidi="ar-SA"/>
      </w:rPr>
    </w:lvl>
    <w:lvl w:ilvl="8" w:tplc="98B28614">
      <w:numFmt w:val="bullet"/>
      <w:lvlText w:val="•"/>
      <w:lvlJc w:val="left"/>
      <w:pPr>
        <w:ind w:left="8157" w:hanging="348"/>
      </w:pPr>
      <w:rPr>
        <w:lang w:val="ru-RU" w:eastAsia="en-US" w:bidi="ar-SA"/>
      </w:rPr>
    </w:lvl>
  </w:abstractNum>
  <w:abstractNum w:abstractNumId="31">
    <w:nsid w:val="6A4B1742"/>
    <w:multiLevelType w:val="hybridMultilevel"/>
    <w:tmpl w:val="C8F855A2"/>
    <w:lvl w:ilvl="0" w:tplc="822AE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D47904"/>
    <w:multiLevelType w:val="hybridMultilevel"/>
    <w:tmpl w:val="C2B2BB20"/>
    <w:lvl w:ilvl="0" w:tplc="36A6C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72B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6A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46B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8475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703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AA9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F47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4D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24"/>
  </w:num>
  <w:num w:numId="3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3"/>
  </w:num>
  <w:num w:numId="6">
    <w:abstractNumId w:val="15"/>
  </w:num>
  <w:num w:numId="7">
    <w:abstractNumId w:val="28"/>
  </w:num>
  <w:num w:numId="8">
    <w:abstractNumId w:val="4"/>
  </w:num>
  <w:num w:numId="9">
    <w:abstractNumId w:val="25"/>
  </w:num>
  <w:num w:numId="10">
    <w:abstractNumId w:val="12"/>
  </w:num>
  <w:num w:numId="11">
    <w:abstractNumId w:val="27"/>
  </w:num>
  <w:num w:numId="12">
    <w:abstractNumId w:val="22"/>
  </w:num>
  <w:num w:numId="13">
    <w:abstractNumId w:val="13"/>
  </w:num>
  <w:num w:numId="14">
    <w:abstractNumId w:val="20"/>
  </w:num>
  <w:num w:numId="15">
    <w:abstractNumId w:val="5"/>
  </w:num>
  <w:num w:numId="16">
    <w:abstractNumId w:val="6"/>
  </w:num>
  <w:num w:numId="17">
    <w:abstractNumId w:val="17"/>
  </w:num>
  <w:num w:numId="18">
    <w:abstractNumId w:val="16"/>
  </w:num>
  <w:num w:numId="19">
    <w:abstractNumId w:val="11"/>
  </w:num>
  <w:num w:numId="20">
    <w:abstractNumId w:val="18"/>
  </w:num>
  <w:num w:numId="21">
    <w:abstractNumId w:val="8"/>
  </w:num>
  <w:num w:numId="22">
    <w:abstractNumId w:val="31"/>
  </w:num>
  <w:num w:numId="23">
    <w:abstractNumId w:val="29"/>
  </w:num>
  <w:num w:numId="24">
    <w:abstractNumId w:val="0"/>
  </w:num>
  <w:num w:numId="25">
    <w:abstractNumId w:val="9"/>
  </w:num>
  <w:num w:numId="26">
    <w:abstractNumId w:val="32"/>
  </w:num>
  <w:num w:numId="27">
    <w:abstractNumId w:val="14"/>
  </w:num>
  <w:num w:numId="28">
    <w:abstractNumId w:val="7"/>
  </w:num>
  <w:num w:numId="29">
    <w:abstractNumId w:val="2"/>
  </w:num>
  <w:num w:numId="30">
    <w:abstractNumId w:val="21"/>
  </w:num>
  <w:num w:numId="31">
    <w:abstractNumId w:val="10"/>
  </w:num>
  <w:num w:numId="32">
    <w:abstractNumId w:val="19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0A"/>
    <w:rsid w:val="00034459"/>
    <w:rsid w:val="0003533C"/>
    <w:rsid w:val="000A24F6"/>
    <w:rsid w:val="00103FDA"/>
    <w:rsid w:val="00126651"/>
    <w:rsid w:val="0013485B"/>
    <w:rsid w:val="001A1EEE"/>
    <w:rsid w:val="001B432C"/>
    <w:rsid w:val="0020376C"/>
    <w:rsid w:val="00216F3A"/>
    <w:rsid w:val="002404FB"/>
    <w:rsid w:val="002B5584"/>
    <w:rsid w:val="0032475E"/>
    <w:rsid w:val="003B5B16"/>
    <w:rsid w:val="003E6986"/>
    <w:rsid w:val="003F09B5"/>
    <w:rsid w:val="00447912"/>
    <w:rsid w:val="00494CEF"/>
    <w:rsid w:val="004A0918"/>
    <w:rsid w:val="004E49E5"/>
    <w:rsid w:val="004F6C12"/>
    <w:rsid w:val="005D4055"/>
    <w:rsid w:val="005E56C9"/>
    <w:rsid w:val="005F01CE"/>
    <w:rsid w:val="005F4C6A"/>
    <w:rsid w:val="0066098C"/>
    <w:rsid w:val="006654B3"/>
    <w:rsid w:val="006D23CF"/>
    <w:rsid w:val="006D5DAA"/>
    <w:rsid w:val="006E07D9"/>
    <w:rsid w:val="006E5212"/>
    <w:rsid w:val="006F6DE0"/>
    <w:rsid w:val="00706394"/>
    <w:rsid w:val="007231AB"/>
    <w:rsid w:val="00725F0A"/>
    <w:rsid w:val="0072607C"/>
    <w:rsid w:val="00734658"/>
    <w:rsid w:val="007C1C57"/>
    <w:rsid w:val="00800578"/>
    <w:rsid w:val="008416B3"/>
    <w:rsid w:val="0085610B"/>
    <w:rsid w:val="00866925"/>
    <w:rsid w:val="00874FDE"/>
    <w:rsid w:val="008B16D8"/>
    <w:rsid w:val="008B532A"/>
    <w:rsid w:val="008F4412"/>
    <w:rsid w:val="009363D6"/>
    <w:rsid w:val="00952A2E"/>
    <w:rsid w:val="0097472E"/>
    <w:rsid w:val="009B3461"/>
    <w:rsid w:val="009D380D"/>
    <w:rsid w:val="00A057BD"/>
    <w:rsid w:val="00A673CD"/>
    <w:rsid w:val="00A758CC"/>
    <w:rsid w:val="00A877A5"/>
    <w:rsid w:val="00A963F2"/>
    <w:rsid w:val="00B5121E"/>
    <w:rsid w:val="00C0442B"/>
    <w:rsid w:val="00C05E3F"/>
    <w:rsid w:val="00C37889"/>
    <w:rsid w:val="00C65085"/>
    <w:rsid w:val="00C87D8C"/>
    <w:rsid w:val="00CA3853"/>
    <w:rsid w:val="00CC69A4"/>
    <w:rsid w:val="00CD77FD"/>
    <w:rsid w:val="00CE3EF1"/>
    <w:rsid w:val="00D16B24"/>
    <w:rsid w:val="00D236A4"/>
    <w:rsid w:val="00D34646"/>
    <w:rsid w:val="00D539E3"/>
    <w:rsid w:val="00D67B4F"/>
    <w:rsid w:val="00DB380E"/>
    <w:rsid w:val="00DC3051"/>
    <w:rsid w:val="00DD7292"/>
    <w:rsid w:val="00E045D9"/>
    <w:rsid w:val="00E43B1D"/>
    <w:rsid w:val="00E545D4"/>
    <w:rsid w:val="00EC0E4A"/>
    <w:rsid w:val="00EE059E"/>
    <w:rsid w:val="00EF09A6"/>
    <w:rsid w:val="00F0409E"/>
    <w:rsid w:val="00F1204B"/>
    <w:rsid w:val="00F42326"/>
    <w:rsid w:val="00F448F9"/>
    <w:rsid w:val="00FD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9E3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E05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86"/>
    <w:pPr>
      <w:ind w:left="720"/>
      <w:contextualSpacing/>
    </w:pPr>
  </w:style>
  <w:style w:type="table" w:styleId="a4">
    <w:name w:val="Table Grid"/>
    <w:basedOn w:val="a1"/>
    <w:uiPriority w:val="39"/>
    <w:rsid w:val="00F42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6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3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539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basedOn w:val="a"/>
    <w:uiPriority w:val="1"/>
    <w:qFormat/>
    <w:rsid w:val="007C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C1C57"/>
    <w:rPr>
      <w:b/>
      <w:bCs/>
    </w:rPr>
  </w:style>
  <w:style w:type="character" w:styleId="a9">
    <w:name w:val="Emphasis"/>
    <w:basedOn w:val="a0"/>
    <w:uiPriority w:val="20"/>
    <w:qFormat/>
    <w:rsid w:val="007C1C57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C30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EE0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footnote text"/>
    <w:basedOn w:val="a"/>
    <w:link w:val="ab"/>
    <w:uiPriority w:val="99"/>
    <w:semiHidden/>
    <w:unhideWhenUsed/>
    <w:rsid w:val="0032475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2475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2475E"/>
    <w:rPr>
      <w:vertAlign w:val="superscript"/>
    </w:rPr>
  </w:style>
  <w:style w:type="paragraph" w:styleId="ad">
    <w:name w:val="TOC Heading"/>
    <w:basedOn w:val="1"/>
    <w:next w:val="a"/>
    <w:uiPriority w:val="39"/>
    <w:semiHidden/>
    <w:unhideWhenUsed/>
    <w:qFormat/>
    <w:rsid w:val="00C0442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C0442B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C0442B"/>
    <w:pPr>
      <w:spacing w:after="100"/>
    </w:pPr>
  </w:style>
  <w:style w:type="character" w:styleId="ae">
    <w:name w:val="Hyperlink"/>
    <w:basedOn w:val="a0"/>
    <w:uiPriority w:val="99"/>
    <w:unhideWhenUsed/>
    <w:rsid w:val="00C0442B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5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52A2E"/>
  </w:style>
  <w:style w:type="paragraph" w:styleId="af1">
    <w:name w:val="footer"/>
    <w:basedOn w:val="a"/>
    <w:link w:val="af2"/>
    <w:uiPriority w:val="99"/>
    <w:unhideWhenUsed/>
    <w:rsid w:val="0095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52A2E"/>
  </w:style>
  <w:style w:type="paragraph" w:styleId="af3">
    <w:name w:val="Normal (Web)"/>
    <w:basedOn w:val="a"/>
    <w:uiPriority w:val="99"/>
    <w:semiHidden/>
    <w:unhideWhenUsed/>
    <w:rsid w:val="00D67B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9E3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E05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86"/>
    <w:pPr>
      <w:ind w:left="720"/>
      <w:contextualSpacing/>
    </w:pPr>
  </w:style>
  <w:style w:type="table" w:styleId="a4">
    <w:name w:val="Table Grid"/>
    <w:basedOn w:val="a1"/>
    <w:uiPriority w:val="39"/>
    <w:rsid w:val="00F423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36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3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539E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basedOn w:val="a"/>
    <w:uiPriority w:val="1"/>
    <w:qFormat/>
    <w:rsid w:val="007C1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C1C57"/>
    <w:rPr>
      <w:b/>
      <w:bCs/>
    </w:rPr>
  </w:style>
  <w:style w:type="character" w:styleId="a9">
    <w:name w:val="Emphasis"/>
    <w:basedOn w:val="a0"/>
    <w:uiPriority w:val="20"/>
    <w:qFormat/>
    <w:rsid w:val="007C1C57"/>
    <w:rPr>
      <w:i/>
      <w:iCs/>
    </w:rPr>
  </w:style>
  <w:style w:type="paragraph" w:customStyle="1" w:styleId="TableParagraph">
    <w:name w:val="Table Paragraph"/>
    <w:basedOn w:val="a"/>
    <w:uiPriority w:val="1"/>
    <w:qFormat/>
    <w:rsid w:val="00DC30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EE05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footnote text"/>
    <w:basedOn w:val="a"/>
    <w:link w:val="ab"/>
    <w:uiPriority w:val="99"/>
    <w:semiHidden/>
    <w:unhideWhenUsed/>
    <w:rsid w:val="0032475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2475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2475E"/>
    <w:rPr>
      <w:vertAlign w:val="superscript"/>
    </w:rPr>
  </w:style>
  <w:style w:type="paragraph" w:styleId="ad">
    <w:name w:val="TOC Heading"/>
    <w:basedOn w:val="1"/>
    <w:next w:val="a"/>
    <w:uiPriority w:val="39"/>
    <w:semiHidden/>
    <w:unhideWhenUsed/>
    <w:qFormat/>
    <w:rsid w:val="00C0442B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C0442B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C0442B"/>
    <w:pPr>
      <w:spacing w:after="100"/>
    </w:pPr>
  </w:style>
  <w:style w:type="character" w:styleId="ae">
    <w:name w:val="Hyperlink"/>
    <w:basedOn w:val="a0"/>
    <w:uiPriority w:val="99"/>
    <w:unhideWhenUsed/>
    <w:rsid w:val="00C0442B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95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52A2E"/>
  </w:style>
  <w:style w:type="paragraph" w:styleId="af1">
    <w:name w:val="footer"/>
    <w:basedOn w:val="a"/>
    <w:link w:val="af2"/>
    <w:uiPriority w:val="99"/>
    <w:unhideWhenUsed/>
    <w:rsid w:val="0095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52A2E"/>
  </w:style>
  <w:style w:type="paragraph" w:styleId="af3">
    <w:name w:val="Normal (Web)"/>
    <w:basedOn w:val="a"/>
    <w:uiPriority w:val="99"/>
    <w:semiHidden/>
    <w:unhideWhenUsed/>
    <w:rsid w:val="00D67B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64773-37A1-406F-B747-3BEFCBC21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5720</TotalTime>
  <Pages>28</Pages>
  <Words>6056</Words>
  <Characters>34523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2023-04-22T01:28:00Z</dcterms:created>
  <dcterms:modified xsi:type="dcterms:W3CDTF">2023-04-28T08:48:00Z</dcterms:modified>
</cp:coreProperties>
</file>